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09909" w14:textId="77777777"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14:paraId="190BE3FC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7835FBCE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 w14:paraId="7FFCF99D" w14:textId="7777777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14:paraId="4A0A160E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2700F6C5" w14:textId="77777777"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6B07AB6C" w14:textId="77777777" w:rsidR="00063A1F" w:rsidRDefault="00063A1F">
      <w:pPr>
        <w:shd w:val="clear" w:color="auto" w:fill="FFFFFF"/>
        <w:rPr>
          <w:sz w:val="28"/>
          <w:szCs w:val="28"/>
        </w:rPr>
      </w:pPr>
    </w:p>
    <w:p w14:paraId="0C52C5ED" w14:textId="7FBC5FA6" w:rsidR="00C2154F" w:rsidRPr="00470DBC" w:rsidRDefault="008E7CF3" w:rsidP="00C2154F">
      <w:pPr>
        <w:shd w:val="clear" w:color="auto" w:fill="FFFFFF"/>
      </w:pPr>
      <w:r>
        <w:rPr>
          <w:sz w:val="28"/>
          <w:szCs w:val="28"/>
        </w:rPr>
        <w:t>22.11.2023</w:t>
      </w:r>
      <w:r w:rsidR="002C37EF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№ </w:t>
      </w:r>
      <w:r>
        <w:rPr>
          <w:sz w:val="28"/>
          <w:szCs w:val="28"/>
        </w:rPr>
        <w:t>208</w:t>
      </w:r>
    </w:p>
    <w:p w14:paraId="2025C223" w14:textId="77777777" w:rsidR="008E33BC" w:rsidRDefault="008E33BC" w:rsidP="00E52A9A">
      <w:pPr>
        <w:jc w:val="both"/>
        <w:rPr>
          <w:sz w:val="28"/>
          <w:szCs w:val="28"/>
        </w:rPr>
      </w:pPr>
    </w:p>
    <w:p w14:paraId="66C74A31" w14:textId="77777777" w:rsidR="00567C91" w:rsidRPr="00567C91" w:rsidRDefault="00567C91" w:rsidP="00567C91">
      <w:pPr>
        <w:jc w:val="both"/>
        <w:rPr>
          <w:sz w:val="28"/>
          <w:szCs w:val="28"/>
        </w:rPr>
      </w:pPr>
      <w:r w:rsidRPr="00567C91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14:paraId="0676306B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7F2C1A96" w14:textId="7D2A0AB5" w:rsidR="00567C91" w:rsidRPr="00567C91" w:rsidRDefault="00567C91" w:rsidP="00567C91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Руководствуясь положениями Федерального закона от 06.10.2003 № 131-ФЗ «Об общих принципах организации местного самоуправления в Российской Федерации», Федерального закона от 27 июля 2010 года № 210-ФЗ «Об организации предоставления государственных и муниципальных услуг», Уставом </w:t>
      </w:r>
      <w:r>
        <w:rPr>
          <w:sz w:val="28"/>
          <w:szCs w:val="28"/>
        </w:rPr>
        <w:t>Красноярского</w:t>
      </w:r>
      <w:r w:rsidRPr="00567C9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567C91">
        <w:rPr>
          <w:sz w:val="28"/>
          <w:szCs w:val="28"/>
        </w:rPr>
        <w:t xml:space="preserve">поселения Омского муниципального района Омской области, </w:t>
      </w:r>
    </w:p>
    <w:p w14:paraId="5A04E2A7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08780BBF" w14:textId="77777777" w:rsidR="00567C91" w:rsidRPr="00567C91" w:rsidRDefault="00567C91" w:rsidP="00567C91">
      <w:pPr>
        <w:jc w:val="both"/>
        <w:rPr>
          <w:sz w:val="28"/>
          <w:szCs w:val="28"/>
        </w:rPr>
      </w:pPr>
      <w:r w:rsidRPr="00567C91">
        <w:rPr>
          <w:sz w:val="28"/>
          <w:szCs w:val="28"/>
        </w:rPr>
        <w:t>ПОСТАНОВЛЯЮ:</w:t>
      </w:r>
    </w:p>
    <w:p w14:paraId="00674128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143B59C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согласно приложению к настоящему постановлению.</w:t>
      </w:r>
    </w:p>
    <w:p w14:paraId="43F0BEC7" w14:textId="2D52F9BC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2. Постановление Администрации</w:t>
      </w:r>
      <w:r>
        <w:rPr>
          <w:sz w:val="28"/>
          <w:szCs w:val="28"/>
        </w:rPr>
        <w:t xml:space="preserve"> Красноярского</w:t>
      </w:r>
      <w:r w:rsidRPr="00567C91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sz w:val="28"/>
          <w:szCs w:val="28"/>
        </w:rPr>
        <w:t>07.06.2021 года</w:t>
      </w:r>
      <w:r w:rsidRPr="00567C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116 </w:t>
      </w:r>
      <w:r w:rsidRPr="00567C91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 признать утратившим силу с 31 декабря 2025 года.</w:t>
      </w:r>
    </w:p>
    <w:p w14:paraId="4A3ED8B2" w14:textId="059373A8" w:rsidR="006A32EA" w:rsidRPr="006A32EA" w:rsidRDefault="006724A1" w:rsidP="006A3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2EA" w:rsidRPr="006A32EA">
        <w:rPr>
          <w:sz w:val="28"/>
          <w:szCs w:val="28"/>
        </w:rPr>
        <w:t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http://akspor.ru/.</w:t>
      </w:r>
    </w:p>
    <w:p w14:paraId="680BEF71" w14:textId="1E119775" w:rsidR="006A32EA" w:rsidRPr="006A32EA" w:rsidRDefault="006724A1" w:rsidP="006A3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2EA" w:rsidRPr="006A32EA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2CEDA688" w14:textId="77777777" w:rsidR="006A32EA" w:rsidRPr="006A32EA" w:rsidRDefault="006A32EA" w:rsidP="006A32EA">
      <w:pPr>
        <w:ind w:firstLine="709"/>
        <w:jc w:val="both"/>
        <w:rPr>
          <w:sz w:val="28"/>
          <w:szCs w:val="28"/>
        </w:rPr>
      </w:pPr>
    </w:p>
    <w:p w14:paraId="341A7923" w14:textId="77777777" w:rsidR="006A32EA" w:rsidRPr="006A32EA" w:rsidRDefault="006A32EA" w:rsidP="006A32EA">
      <w:pPr>
        <w:jc w:val="both"/>
        <w:rPr>
          <w:sz w:val="28"/>
          <w:szCs w:val="28"/>
        </w:rPr>
      </w:pPr>
    </w:p>
    <w:p w14:paraId="76A6035C" w14:textId="2866234B" w:rsidR="006A32EA" w:rsidRPr="006A32EA" w:rsidRDefault="006A32EA" w:rsidP="006A32EA">
      <w:pPr>
        <w:jc w:val="both"/>
        <w:rPr>
          <w:sz w:val="28"/>
          <w:szCs w:val="28"/>
        </w:rPr>
      </w:pPr>
      <w:r w:rsidRPr="006A32EA">
        <w:rPr>
          <w:sz w:val="28"/>
          <w:szCs w:val="28"/>
        </w:rPr>
        <w:t xml:space="preserve">Исполняющий обязанности                                          </w:t>
      </w:r>
      <w:r>
        <w:rPr>
          <w:sz w:val="28"/>
          <w:szCs w:val="28"/>
        </w:rPr>
        <w:t xml:space="preserve">                        </w:t>
      </w:r>
      <w:r w:rsidRPr="006A32EA">
        <w:rPr>
          <w:sz w:val="28"/>
          <w:szCs w:val="28"/>
        </w:rPr>
        <w:t xml:space="preserve"> А.А. Емелин</w:t>
      </w:r>
    </w:p>
    <w:p w14:paraId="18415EA7" w14:textId="59DBE3D8" w:rsidR="00567C91" w:rsidRPr="00567C91" w:rsidRDefault="006A32EA" w:rsidP="006A32EA">
      <w:pPr>
        <w:jc w:val="both"/>
        <w:rPr>
          <w:sz w:val="28"/>
          <w:szCs w:val="28"/>
        </w:rPr>
      </w:pPr>
      <w:r w:rsidRPr="006A32EA">
        <w:rPr>
          <w:sz w:val="28"/>
          <w:szCs w:val="28"/>
        </w:rPr>
        <w:t>Главы Красноярского сельского поселения</w:t>
      </w:r>
    </w:p>
    <w:p w14:paraId="1ED8E5EA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01F91329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4B60B481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57F9A3F0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1F130E53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39193B5A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1806C430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2060EABB" w14:textId="77777777" w:rsidR="006A32EA" w:rsidRDefault="006A32EA" w:rsidP="006A32EA">
      <w:pPr>
        <w:jc w:val="right"/>
        <w:rPr>
          <w:sz w:val="28"/>
          <w:szCs w:val="28"/>
        </w:rPr>
      </w:pPr>
    </w:p>
    <w:p w14:paraId="407A13BD" w14:textId="0E1395A7" w:rsidR="006A32EA" w:rsidRDefault="00567C91" w:rsidP="006A32EA">
      <w:pPr>
        <w:jc w:val="right"/>
        <w:rPr>
          <w:sz w:val="28"/>
          <w:szCs w:val="28"/>
        </w:rPr>
      </w:pPr>
      <w:r w:rsidRPr="00567C91">
        <w:rPr>
          <w:sz w:val="28"/>
          <w:szCs w:val="28"/>
        </w:rPr>
        <w:t xml:space="preserve">Приложение к постановлению </w:t>
      </w:r>
    </w:p>
    <w:p w14:paraId="1F02F574" w14:textId="4F8F1425" w:rsidR="006A32EA" w:rsidRDefault="00567C91" w:rsidP="006A32EA">
      <w:pPr>
        <w:jc w:val="right"/>
        <w:rPr>
          <w:sz w:val="28"/>
          <w:szCs w:val="28"/>
        </w:rPr>
      </w:pPr>
      <w:r w:rsidRPr="00567C91">
        <w:rPr>
          <w:sz w:val="28"/>
          <w:szCs w:val="28"/>
        </w:rPr>
        <w:t xml:space="preserve">Администрации </w:t>
      </w:r>
      <w:r w:rsidR="006A32EA">
        <w:rPr>
          <w:sz w:val="28"/>
          <w:szCs w:val="28"/>
        </w:rPr>
        <w:t>Красноярского</w:t>
      </w:r>
    </w:p>
    <w:p w14:paraId="3EA47FE9" w14:textId="77777777" w:rsidR="006A32EA" w:rsidRDefault="00567C91" w:rsidP="006A32EA">
      <w:pPr>
        <w:jc w:val="right"/>
        <w:rPr>
          <w:sz w:val="28"/>
          <w:szCs w:val="28"/>
        </w:rPr>
      </w:pPr>
      <w:r w:rsidRPr="00567C91">
        <w:rPr>
          <w:sz w:val="28"/>
          <w:szCs w:val="28"/>
        </w:rPr>
        <w:t>сельского поселения</w:t>
      </w:r>
      <w:r w:rsidR="006A32EA">
        <w:rPr>
          <w:sz w:val="28"/>
          <w:szCs w:val="28"/>
        </w:rPr>
        <w:t xml:space="preserve"> </w:t>
      </w:r>
      <w:r w:rsidRPr="00567C91">
        <w:rPr>
          <w:sz w:val="28"/>
          <w:szCs w:val="28"/>
        </w:rPr>
        <w:t>Омского</w:t>
      </w:r>
    </w:p>
    <w:p w14:paraId="76A438E3" w14:textId="77777777" w:rsidR="006A32EA" w:rsidRDefault="00567C91" w:rsidP="006A32EA">
      <w:pPr>
        <w:jc w:val="right"/>
        <w:rPr>
          <w:sz w:val="28"/>
          <w:szCs w:val="28"/>
        </w:rPr>
      </w:pPr>
      <w:r w:rsidRPr="00567C91">
        <w:rPr>
          <w:sz w:val="28"/>
          <w:szCs w:val="28"/>
        </w:rPr>
        <w:t xml:space="preserve"> муниципального района </w:t>
      </w:r>
    </w:p>
    <w:p w14:paraId="1E71C808" w14:textId="77777777" w:rsidR="006A32EA" w:rsidRDefault="00567C91" w:rsidP="006A32EA">
      <w:pPr>
        <w:jc w:val="right"/>
        <w:rPr>
          <w:sz w:val="28"/>
          <w:szCs w:val="28"/>
        </w:rPr>
      </w:pPr>
      <w:r w:rsidRPr="00567C91">
        <w:rPr>
          <w:sz w:val="28"/>
          <w:szCs w:val="28"/>
        </w:rPr>
        <w:t xml:space="preserve">Омской области </w:t>
      </w:r>
    </w:p>
    <w:p w14:paraId="56A12CC5" w14:textId="21719DB7" w:rsidR="00567C91" w:rsidRPr="00567C91" w:rsidRDefault="00567C91" w:rsidP="006A32EA">
      <w:pPr>
        <w:jc w:val="right"/>
        <w:rPr>
          <w:sz w:val="28"/>
          <w:szCs w:val="28"/>
        </w:rPr>
      </w:pPr>
      <w:r w:rsidRPr="00567C91">
        <w:rPr>
          <w:sz w:val="28"/>
          <w:szCs w:val="28"/>
        </w:rPr>
        <w:t xml:space="preserve">от </w:t>
      </w:r>
      <w:r w:rsidR="008E7CF3">
        <w:rPr>
          <w:sz w:val="28"/>
          <w:szCs w:val="28"/>
        </w:rPr>
        <w:t>22.11.2023</w:t>
      </w:r>
      <w:r w:rsidRPr="00567C91">
        <w:rPr>
          <w:sz w:val="28"/>
          <w:szCs w:val="28"/>
        </w:rPr>
        <w:t xml:space="preserve"> № </w:t>
      </w:r>
      <w:r w:rsidR="008E7CF3">
        <w:rPr>
          <w:sz w:val="28"/>
          <w:szCs w:val="28"/>
        </w:rPr>
        <w:t>208</w:t>
      </w:r>
      <w:bookmarkStart w:id="0" w:name="_GoBack"/>
      <w:bookmarkEnd w:id="0"/>
    </w:p>
    <w:p w14:paraId="003F586A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192F7BA1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4DA68DE8" w14:textId="77777777" w:rsidR="00567C91" w:rsidRPr="00567C91" w:rsidRDefault="00567C91" w:rsidP="006A32EA">
      <w:pPr>
        <w:jc w:val="center"/>
        <w:rPr>
          <w:sz w:val="28"/>
          <w:szCs w:val="28"/>
        </w:rPr>
      </w:pPr>
      <w:r w:rsidRPr="00567C91">
        <w:rPr>
          <w:sz w:val="28"/>
          <w:szCs w:val="28"/>
        </w:rPr>
        <w:t>ПОРЯДОК</w:t>
      </w:r>
    </w:p>
    <w:p w14:paraId="099ECAE4" w14:textId="77777777" w:rsidR="00567C91" w:rsidRPr="00567C91" w:rsidRDefault="00567C91" w:rsidP="006A32EA">
      <w:pPr>
        <w:jc w:val="center"/>
        <w:rPr>
          <w:sz w:val="28"/>
          <w:szCs w:val="28"/>
        </w:rPr>
      </w:pPr>
      <w:r w:rsidRPr="00567C91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14:paraId="2BDA4F11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71180887" w14:textId="77777777" w:rsidR="00567C91" w:rsidRPr="00567C91" w:rsidRDefault="00567C91" w:rsidP="006A32EA">
      <w:pPr>
        <w:jc w:val="center"/>
        <w:rPr>
          <w:sz w:val="28"/>
          <w:szCs w:val="28"/>
        </w:rPr>
      </w:pPr>
      <w:r w:rsidRPr="00567C91">
        <w:rPr>
          <w:sz w:val="28"/>
          <w:szCs w:val="28"/>
        </w:rPr>
        <w:t>I.</w:t>
      </w:r>
      <w:r w:rsidRPr="00567C91">
        <w:rPr>
          <w:sz w:val="28"/>
          <w:szCs w:val="28"/>
        </w:rPr>
        <w:tab/>
        <w:t>Общие положения</w:t>
      </w:r>
    </w:p>
    <w:p w14:paraId="420C1C94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65B1253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1. Настоящий Порядок устанавливает процедуру разработки, согласования, проведения экспертиз и утверждения административных регламентов предоставления муниципальных услуг (далее – административный регламент). </w:t>
      </w:r>
    </w:p>
    <w:p w14:paraId="57EDABCF" w14:textId="03EF4475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2. Административные регламенты разрабатываются Администрацией Красноярского сельского</w:t>
      </w:r>
      <w:r w:rsidR="006724A1">
        <w:rPr>
          <w:sz w:val="28"/>
          <w:szCs w:val="28"/>
        </w:rPr>
        <w:t xml:space="preserve"> </w:t>
      </w:r>
      <w:r w:rsidRPr="00567C91">
        <w:rPr>
          <w:sz w:val="28"/>
          <w:szCs w:val="28"/>
        </w:rPr>
        <w:t xml:space="preserve">поселения Омского муниципального района Омской области, обеспечивающей предоставление муниципальных услуг (далее – Администрация). </w:t>
      </w:r>
    </w:p>
    <w:p w14:paraId="53E51591" w14:textId="1EEDF27A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иными нормативными правовыми актами Омской области, муниципальными правовыми актами Администрации Красноярского сельского поселения,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(функций)» (далее – реестр услуг). </w:t>
      </w:r>
    </w:p>
    <w:p w14:paraId="16792EB3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4. 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 услуг. </w:t>
      </w:r>
    </w:p>
    <w:p w14:paraId="4201466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5. Разработка административных регламентов включает следующие этапы: </w:t>
      </w:r>
    </w:p>
    <w:p w14:paraId="45F6617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внесение в реестр услуг Администрацией сведений о муниципальной услуге, в том числе о логически обособленных последовательностях административных действий при ее предоставлении (далее – административные процедуры); </w:t>
      </w:r>
    </w:p>
    <w:p w14:paraId="1805E4B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преобразование сведений, указанных в подпункте 1 настоящего пункта, в машиночитаемый вид в соответствии с требованиями, </w:t>
      </w:r>
      <w:r w:rsidRPr="00567C91">
        <w:rPr>
          <w:sz w:val="28"/>
          <w:szCs w:val="28"/>
        </w:rPr>
        <w:lastRenderedPageBreak/>
        <w:t xml:space="preserve">предусмотренными частью 3 статьи 12 Федерального закона «Об организации предоставления государственных и муниципальных услуг»; </w:t>
      </w:r>
    </w:p>
    <w:p w14:paraId="35248CE3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автоматическое формирование из сведений, указанных в подпункте 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II настоящего Порядка. </w:t>
      </w:r>
    </w:p>
    <w:p w14:paraId="563DA7B8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6. Сведения о муниципальной услуге, указанные в подпункте 1 пункта 5 настоящего Порядка, должны быть достаточны для описания: </w:t>
      </w:r>
    </w:p>
    <w:p w14:paraId="1658341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всех возможных категорий заявителей, обратившихся за одним результатом предоставления муниципальной услуги и объединенных общими признаками; </w:t>
      </w:r>
    </w:p>
    <w:p w14:paraId="50D2D53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 предоставления муниципальной услуги, критериях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 </w:t>
      </w:r>
    </w:p>
    <w:p w14:paraId="434B1CD6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Сведения о муниципальной услуге, преобразованные в машиночитаемый вид в соответствии с подпунктом 2 пункта 5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 w14:paraId="339E26D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7. При разработке административных регламентов Администрация, предусматривает: </w:t>
      </w:r>
    </w:p>
    <w:p w14:paraId="5545E66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- оптимизацию (повышение качества) предоставления муниципальных услуг, в том числе возможность предоставления муниципальной услуги в упреждающем (</w:t>
      </w:r>
      <w:proofErr w:type="spellStart"/>
      <w:r w:rsidRPr="00567C91">
        <w:rPr>
          <w:sz w:val="28"/>
          <w:szCs w:val="28"/>
        </w:rPr>
        <w:t>проактивном</w:t>
      </w:r>
      <w:proofErr w:type="spellEnd"/>
      <w:r w:rsidRPr="00567C91">
        <w:rPr>
          <w:sz w:val="28"/>
          <w:szCs w:val="28"/>
        </w:rPr>
        <w:t xml:space="preserve">) режиме; </w:t>
      </w:r>
    </w:p>
    <w:p w14:paraId="75A5738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многоканальность и экстерриториальность получения муниципальных услуг; </w:t>
      </w:r>
    </w:p>
    <w:p w14:paraId="674F02D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описание всех вариантов предоставления муниципальной услуги; </w:t>
      </w:r>
    </w:p>
    <w:p w14:paraId="5D2E219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устранение избыточных административных процедур и сроков их осуществления, а также документов и (или) информации, требуемых для получения муниципальной услуги; </w:t>
      </w:r>
    </w:p>
    <w:p w14:paraId="4DCC86D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внедрение реестровой модели предоставления муниципальных услуг; </w:t>
      </w:r>
    </w:p>
    <w:p w14:paraId="3A5E854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внедрение иных принципов предоставления муниципальных услуг, предусмотренных Федеральным законом «Об организации предоставления государственных и муниципальных услуг». </w:t>
      </w:r>
    </w:p>
    <w:p w14:paraId="572CE3F1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70316FE3" w14:textId="77777777" w:rsidR="00567C91" w:rsidRPr="00567C91" w:rsidRDefault="00567C91" w:rsidP="006A32EA">
      <w:pPr>
        <w:jc w:val="center"/>
        <w:rPr>
          <w:sz w:val="28"/>
          <w:szCs w:val="28"/>
        </w:rPr>
      </w:pPr>
      <w:r w:rsidRPr="00567C91">
        <w:rPr>
          <w:sz w:val="28"/>
          <w:szCs w:val="28"/>
        </w:rPr>
        <w:t>II. Требования к структуре и содержанию административных регламентов</w:t>
      </w:r>
    </w:p>
    <w:p w14:paraId="339E416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</w:p>
    <w:p w14:paraId="5940535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8. В административный регламент включаются следующие разделы: </w:t>
      </w:r>
    </w:p>
    <w:p w14:paraId="13CA875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общие положения; </w:t>
      </w:r>
    </w:p>
    <w:p w14:paraId="5BB75180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стандарт предоставления муниципальной услуги; </w:t>
      </w:r>
    </w:p>
    <w:p w14:paraId="22BE721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состав, последовательность и сроки выполнения административных процедур; </w:t>
      </w:r>
    </w:p>
    <w:p w14:paraId="7F2CC1D6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4) формы контроля за исполнением административного регламента; </w:t>
      </w:r>
    </w:p>
    <w:p w14:paraId="73151FE2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5) досудебный (внесудебный) порядок обжалования решений и действий (бездействия) Администрации, многофункционального центра предоставления государственных и муниципальных услуг (далее – МФЦ),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 </w:t>
      </w:r>
    </w:p>
    <w:p w14:paraId="0C7505B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9. В раздел «Общие положения» включаются следующие положения: </w:t>
      </w:r>
    </w:p>
    <w:p w14:paraId="0069AEA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предмет регулирования административного регламента; </w:t>
      </w:r>
    </w:p>
    <w:p w14:paraId="715EF138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круг заявителей; </w:t>
      </w:r>
    </w:p>
    <w:p w14:paraId="6258F16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ответственным структурным подразделением (далее – профилирование), а также результата, за предоставлением которого обратился заявитель. </w:t>
      </w:r>
    </w:p>
    <w:p w14:paraId="0931A841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10. Раздел «Стандарт предоставления муниципальной услуги» состоит из следующих подразделов: </w:t>
      </w:r>
    </w:p>
    <w:p w14:paraId="5110830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наименование муниципальной услуги; </w:t>
      </w:r>
    </w:p>
    <w:p w14:paraId="018087D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наименование органа, предоставляющего муниципальную услугу; </w:t>
      </w:r>
    </w:p>
    <w:p w14:paraId="3AE79E6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результат предоставления муниципальной услуги; </w:t>
      </w:r>
    </w:p>
    <w:p w14:paraId="62B43C0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4) срок предоставления муниципальной услуги; </w:t>
      </w:r>
    </w:p>
    <w:p w14:paraId="376F5B0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5) правовые основания для предоставления муниципальной услуги; </w:t>
      </w:r>
    </w:p>
    <w:p w14:paraId="46038211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6) исчерпывающий перечень документов, необходимых для предоставления муниципальной услуги; </w:t>
      </w:r>
    </w:p>
    <w:p w14:paraId="0FA1A94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7) исчерпывающий перечень оснований для отказа в приеме документов, необходимых для предоставления муниципальной услуги; </w:t>
      </w:r>
    </w:p>
    <w:p w14:paraId="47E8FB1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8) исчерпывающий перечень оснований для приостановления предоставления муниципальной услуги или отказа в предоставлении муниципальной услуги; </w:t>
      </w:r>
    </w:p>
    <w:p w14:paraId="4FF56E7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9) размер платы, взимаемой с заявителя при предоставлении муниципальной услуги, и способы ее взимания; </w:t>
      </w:r>
    </w:p>
    <w:p w14:paraId="159B54D3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10)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услуги; </w:t>
      </w:r>
    </w:p>
    <w:p w14:paraId="0311DFB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11) срок регистрации запроса заявителя о предоставлении муниципальной услуги; </w:t>
      </w:r>
    </w:p>
    <w:p w14:paraId="5FC0711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12) требования к помещениям, в которых предоставляются муниципальные услуги; </w:t>
      </w:r>
    </w:p>
    <w:p w14:paraId="74BFFBC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lastRenderedPageBreak/>
        <w:t xml:space="preserve">13) показатели качества и доступности муниципальной услуги; </w:t>
      </w:r>
    </w:p>
    <w:p w14:paraId="042B633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14) иные требования к предоставлению муниципальной услуги, в том числе учитывающие особенности организации предоставления муниципальных услуг в МФЦ и особенности организации предоставления муниципальных услуг в электронной форме. </w:t>
      </w:r>
    </w:p>
    <w:p w14:paraId="0F898E3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11. В подразделе «Наименование муниципальной услуги» Администрацией определяется наименование муниципальной услуги с учетом формулировки нормативного правового акта, которым предусмотрена соответствующая муниципальная услуга. </w:t>
      </w:r>
    </w:p>
    <w:p w14:paraId="2B22BDE3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12. В подраздел «Наименование органа, предоставляющего муниципальную услугу</w:t>
      </w:r>
      <w:proofErr w:type="gramStart"/>
      <w:r w:rsidRPr="00567C91">
        <w:rPr>
          <w:sz w:val="28"/>
          <w:szCs w:val="28"/>
        </w:rPr>
        <w:t>»</w:t>
      </w:r>
      <w:proofErr w:type="gramEnd"/>
      <w:r w:rsidRPr="00567C91">
        <w:rPr>
          <w:sz w:val="28"/>
          <w:szCs w:val="28"/>
        </w:rPr>
        <w:t xml:space="preserve"> включаются следующие положения: </w:t>
      </w:r>
    </w:p>
    <w:p w14:paraId="6EDB6D60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полное наименование органа, предоставляющего муниципальную услугу; </w:t>
      </w:r>
    </w:p>
    <w:p w14:paraId="72FFF9C0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возможность (невозможность)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 </w:t>
      </w:r>
    </w:p>
    <w:p w14:paraId="611D40F2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13. В подраздел «Результат предоставления муниципальной услуги» включаются следующие положения: </w:t>
      </w:r>
    </w:p>
    <w:p w14:paraId="3A516A0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наименование результата (результатов) предоставления муниципальной услуги; </w:t>
      </w:r>
    </w:p>
    <w:p w14:paraId="605DF193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- 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14:paraId="0F097C7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состав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запись); </w:t>
      </w:r>
    </w:p>
    <w:p w14:paraId="79F9399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наименование информационной системы, в которой фиксируется факт получения заявителем результата предоставления муниципальной услуги; </w:t>
      </w:r>
    </w:p>
    <w:p w14:paraId="692478C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способ получения результата предоставления муниципальной услуги. </w:t>
      </w:r>
    </w:p>
    <w:p w14:paraId="373A596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14. Положения, указанные в пункте 13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 </w:t>
      </w:r>
    </w:p>
    <w:p w14:paraId="5484F94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15. В подраздел «Срок предоставления муниципальной услуги» включаются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 </w:t>
      </w:r>
    </w:p>
    <w:p w14:paraId="0C5C9E8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 органе, предоставляющем муниципальную услугу,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орган, предоставляющий муниципальную услугу; </w:t>
      </w:r>
    </w:p>
    <w:p w14:paraId="583A19D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государственной </w:t>
      </w:r>
      <w:r w:rsidRPr="00567C91">
        <w:rPr>
          <w:sz w:val="28"/>
          <w:szCs w:val="28"/>
        </w:rPr>
        <w:lastRenderedPageBreak/>
        <w:t xml:space="preserve">информационной системе Омской области "Портал государственных и муниципальных услуг Омской области" (далее – Портал Омской области); </w:t>
      </w:r>
    </w:p>
    <w:p w14:paraId="47FE8940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 МФЦ в случае, если запрос и документы и (или) информация, необходимые для предоставления муниципальной услуги, поданы заявителем в МФЦ. </w:t>
      </w:r>
    </w:p>
    <w:p w14:paraId="0AE439E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регламента. </w:t>
      </w:r>
    </w:p>
    <w:p w14:paraId="708E7B6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16. В подраздел «Правовые основания для предоставления муниципальной услуги» включаются сведения о размещении на официальном сайте Администрации, а также на Едином портале государственных и муниципальных услуг, Портале Омской области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 </w:t>
      </w:r>
    </w:p>
    <w:p w14:paraId="2522185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17. Подраздел «Исчерпывающий перечень документов, необходимых для предоставления муниципальной услуги»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 </w:t>
      </w:r>
    </w:p>
    <w:p w14:paraId="280D3C6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состав и способы подачи запроса о предоставлении муниципальной услуги, который должен содержать: </w:t>
      </w:r>
    </w:p>
    <w:p w14:paraId="1ED2A04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полное наименование органа, предоставляющего муниципальную услугу; </w:t>
      </w:r>
    </w:p>
    <w:p w14:paraId="115C408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сведения, позволяющие идентифицировать заявителя, содержащиеся в документах, предусмотренных законодательством Российской Федерации; </w:t>
      </w:r>
    </w:p>
    <w:p w14:paraId="1B24485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сведения, позволяющие идентифицировать представителя заявителя, содержащиеся в документах, предусмотренных законодательством Российской Федерации; </w:t>
      </w:r>
    </w:p>
    <w:p w14:paraId="59F9295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дополнительные сведения, необходимые для предоставления муниципальной услуги; </w:t>
      </w:r>
    </w:p>
    <w:p w14:paraId="46B4F89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перечень прилагаемых к запросу документов и (или) информации; </w:t>
      </w:r>
    </w:p>
    <w:p w14:paraId="27B1222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 </w:t>
      </w:r>
    </w:p>
    <w:p w14:paraId="51780A9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lastRenderedPageBreak/>
        <w:t xml:space="preserve">3)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 </w:t>
      </w:r>
    </w:p>
    <w:p w14:paraId="053ADCD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законодательством. </w:t>
      </w:r>
    </w:p>
    <w:p w14:paraId="3E379886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Исчерпывающий перечень документов, указанных в подпунктах 2, 3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</w:t>
      </w:r>
    </w:p>
    <w:p w14:paraId="75E313C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18. В подраздел «Исчерпывающий перечень оснований для отказа в приеме документов, необходимых для предоставления муниципальной услуги» включается информация об исчерпывающем перечне таких оснований. </w:t>
      </w:r>
    </w:p>
    <w:p w14:paraId="237AEE52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 </w:t>
      </w:r>
    </w:p>
    <w:p w14:paraId="3E1593A2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19. В подраздел «Исчерпывающий перечень оснований для приостановления предоставления муниципальной услуги или отказа в предоставлении муниципальной услуги» включаются следующие положения: </w:t>
      </w:r>
    </w:p>
    <w:p w14:paraId="5CCD9181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исчерпывающий перечень оснований для приостановления предоставления муниципальной услуги в случае, если возможность приостановления муниципальной услуги предусмотрена законодательством Российской Федерации; </w:t>
      </w:r>
    </w:p>
    <w:p w14:paraId="5553F208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исчерпывающий перечень оснований для отказа в предоставлении муниципальной услуги. </w:t>
      </w:r>
    </w:p>
    <w:p w14:paraId="1078F38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 </w:t>
      </w:r>
    </w:p>
    <w:p w14:paraId="0B2334A0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Исчерпывающий перечень оснований, 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 </w:t>
      </w:r>
    </w:p>
    <w:p w14:paraId="60A6828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lastRenderedPageBreak/>
        <w:t xml:space="preserve">20. В подраздел «Размер платы, взимаемой с заявителя при предоставлении муниципальной услуги, и способы ее взимания» включаются следующие положения: </w:t>
      </w:r>
    </w:p>
    <w:p w14:paraId="6EEACC9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сведения о размещении на Едином портале государственных и муниципальных услуг, Портале Омской области информации о размере государственной пошлины или иной платы, взимаемой за предоставление муниципальной услуги; </w:t>
      </w:r>
    </w:p>
    <w:p w14:paraId="40B86CC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 Администрации. </w:t>
      </w:r>
    </w:p>
    <w:p w14:paraId="7E316AD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21. В подраздел «Максимальный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услуги» включается информация о максимальном сроке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услуги: </w:t>
      </w:r>
    </w:p>
    <w:p w14:paraId="48DD0A42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 Администрации в случае, если запрос и документы и (или) информация, необходимые для предоставления государственной услуги, поданы и (или) получаются заявителем в органе, предоставляющем государственную услугу; </w:t>
      </w:r>
    </w:p>
    <w:p w14:paraId="62DF508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 МФЦ в случае, если запрос и документы и (или) информация, необходимые для предоставления муниципальной услуги, поданы и (или) получаются заявителем в МФЦ. </w:t>
      </w:r>
    </w:p>
    <w:p w14:paraId="2C2140F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Максимальный срок ожидания определяется с учетом действующего законодательства. </w:t>
      </w:r>
    </w:p>
    <w:p w14:paraId="12C6B34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22. В подраздел «Срок регистрации запроса заявителя о предоставлении муниципальной услуги» включаются сведения о максимальном сроке регистрации запроса заявителя о предоставлении муниципальной услуги, который исчисляется со дня представления заявителем запроса и документов и (или) информации, необходимых для предоставления муниципальной услуги. </w:t>
      </w:r>
    </w:p>
    <w:p w14:paraId="6BD87951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23. В подраздел «Требования к помещениям, в которых предоставляются муниципальные услуги»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14:paraId="6AB3000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24. В подраздел «Показатели качества и доступности муниципальной услуги» включается перечень показателей качества и доступности муниципальной услуги, в том числе: </w:t>
      </w:r>
    </w:p>
    <w:p w14:paraId="7015D4A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lastRenderedPageBreak/>
        <w:t xml:space="preserve">- доступность электронных форм документов, необходимых для предоставления услуги; </w:t>
      </w:r>
    </w:p>
    <w:p w14:paraId="108BF40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возможность подачи запроса на получение муниципальной услуги и документов в электронной форме; </w:t>
      </w:r>
    </w:p>
    <w:p w14:paraId="641D264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своевременное предоставление муниципальной услуги (отсутствие нарушений сроков предоставления муниципальной услуги); </w:t>
      </w:r>
    </w:p>
    <w:p w14:paraId="4D52500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предоставление муниципальной услуги в соответствии с вариантом предоставления муниципальной услуги; </w:t>
      </w:r>
    </w:p>
    <w:p w14:paraId="69D5EFE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доступность инструментов совершения в электронном виде платежей, необходимых для получения муниципальной услуги; </w:t>
      </w:r>
    </w:p>
    <w:p w14:paraId="4F60F09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54FBC1B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25. В подраздел «Иные требования к предоставлению муниципальной услуги» включаются следующие положения: </w:t>
      </w:r>
    </w:p>
    <w:p w14:paraId="5943DEB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перечень услуг, которые являются необходимыми и обязательными для предоставления муниципальной услуги; </w:t>
      </w:r>
    </w:p>
    <w:p w14:paraId="1BC45D7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размер платы за предоставление, указанных в подпункте 1 настоящего пункта услуг в случаях, когда размер платы установлен законодательством Российской Федерации; </w:t>
      </w:r>
    </w:p>
    <w:p w14:paraId="5742542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перечень информационных систем, используемых для предоставления муниципальной услуги. </w:t>
      </w:r>
    </w:p>
    <w:p w14:paraId="26A43A2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26. 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 </w:t>
      </w:r>
    </w:p>
    <w:p w14:paraId="0557FB62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описание административной процедуры профилирования заявителя; </w:t>
      </w:r>
    </w:p>
    <w:p w14:paraId="1B5392D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перечень вариантов предоставления муниципальной услуги; </w:t>
      </w:r>
    </w:p>
    <w:p w14:paraId="703499A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подразделы, содержащие описание вариантов предоставления муниципальной услуги. </w:t>
      </w:r>
    </w:p>
    <w:p w14:paraId="2CF7257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27. В подраздел «Описание административной процедуры профилирования заявителя» включаются способы и порядок определения и предъявления необходимого заявителю варианта предоставления муниципальной услуги. </w:t>
      </w:r>
    </w:p>
    <w:p w14:paraId="2065D818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 </w:t>
      </w:r>
    </w:p>
    <w:p w14:paraId="7E1FE69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28. В подраздел «Перечень вариантов предоставления муниципальной услуги» включается перечень вариантов предоставления муниципальной услуги, включающий, в том числе,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</w:t>
      </w:r>
      <w:r w:rsidRPr="00567C91">
        <w:rPr>
          <w:sz w:val="28"/>
          <w:szCs w:val="28"/>
        </w:rPr>
        <w:lastRenderedPageBreak/>
        <w:t xml:space="preserve">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необходимости). </w:t>
      </w:r>
    </w:p>
    <w:p w14:paraId="28DDE87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29. Подразделы, содержащие описание вариантов предоставления муниципальной услуги, формируются по количеству вариантов предоставления услуги, предусмотренных пунктом 28 настоящего Порядка,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 </w:t>
      </w:r>
    </w:p>
    <w:p w14:paraId="642C5E0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30. В описание административной процедуры приема запроса и документов и (или) информации, необходимых для предоставления муниципальной услуги, включаются следующие положения: </w:t>
      </w:r>
    </w:p>
    <w:p w14:paraId="151FCD8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состав запроса и перечень документов и (или) информации, необходимых для предоставления муниципальной услуги в соответствии с вариантом предоставления муниципальной услуги, а также способы подачи таких запроса и документов и (или) информации; </w:t>
      </w:r>
    </w:p>
    <w:p w14:paraId="001C29C8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муниципальной услуги; </w:t>
      </w:r>
    </w:p>
    <w:p w14:paraId="537B958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наличие (отсутствие) возможности подачи запроса представителем заявителя; </w:t>
      </w:r>
    </w:p>
    <w:p w14:paraId="47252F6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4) 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 </w:t>
      </w:r>
    </w:p>
    <w:p w14:paraId="78981080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5) сведения о возможности подачи запроса в МФЦ (при наличии такой возможности); </w:t>
      </w:r>
    </w:p>
    <w:p w14:paraId="7CBE046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6) срок регистрации запроса и документов и (или) информации, необходимых для предоставления муниципальной услуги, в ответственном структурном подразделении, или в МФЦ. </w:t>
      </w:r>
    </w:p>
    <w:p w14:paraId="20BB8750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31.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муниципальной услуги, который должен содержать: </w:t>
      </w:r>
    </w:p>
    <w:p w14:paraId="5542BBD6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наименование органа или организации, в адрес которых направляется запрос; </w:t>
      </w:r>
    </w:p>
    <w:p w14:paraId="7C2CEE4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направляемые в запросе сведения; </w:t>
      </w:r>
    </w:p>
    <w:p w14:paraId="62BE55C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запрашиваемые в запросе сведения с указанием их цели использования; </w:t>
      </w:r>
    </w:p>
    <w:p w14:paraId="3AEDF62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основание для информационного запроса, срок его направления; </w:t>
      </w:r>
    </w:p>
    <w:p w14:paraId="560A2DB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- срок, в течение которого результат запроса должен поступить в ответственное структурное подразделение Администрации. </w:t>
      </w:r>
    </w:p>
    <w:p w14:paraId="5F88614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Администрация организует между входящими в ее состав отделами обмен сведениями, необходимыми для предоставления муниципальной услуги </w:t>
      </w:r>
      <w:r w:rsidRPr="00567C91">
        <w:rPr>
          <w:sz w:val="28"/>
          <w:szCs w:val="28"/>
        </w:rPr>
        <w:lastRenderedPageBreak/>
        <w:t xml:space="preserve">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 </w:t>
      </w:r>
    </w:p>
    <w:p w14:paraId="0E08C98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32. В описание административной процедуры приостановления предоставления муниципальной услуги включаются следующие положения: </w:t>
      </w:r>
    </w:p>
    <w:p w14:paraId="0228B0CB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перечень оснований для приостановления предоставления муниципальной услуги, а в случае отсутствия таких оснований – указание на их отсутствие; </w:t>
      </w:r>
    </w:p>
    <w:p w14:paraId="6E13004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состав и содержание осуществляемых при приостановлении предоставления муниципальной услуги административных действий; </w:t>
      </w:r>
    </w:p>
    <w:p w14:paraId="69FFC91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перечень оснований для возобновления предоставления муниципальной услуги. </w:t>
      </w:r>
    </w:p>
    <w:p w14:paraId="14D35C6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33. В описание административной процедуры принятия решения о предоставлении (об отказе в предоставлении) муниципальной услуги включаются следующие положения: </w:t>
      </w:r>
    </w:p>
    <w:p w14:paraId="0B8C2FA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критерии принятия решения о предоставлении (об отказе в предоставлении) муниципальной услуги; </w:t>
      </w:r>
    </w:p>
    <w:p w14:paraId="1C0D3D3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срок принятия решения о предоставлении (об отказе в предоставлении) муниципальной услуги, исчисляемый с даты получения Администрацией, всех сведений, необходимых для принятия решения. </w:t>
      </w:r>
    </w:p>
    <w:p w14:paraId="42F314A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34. В описание административной процедуры предоставления результата муниципальной услуги включаются следующие положения: </w:t>
      </w:r>
    </w:p>
    <w:p w14:paraId="026BBC5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способы предоставления результата муниципальной услуги; </w:t>
      </w:r>
    </w:p>
    <w:p w14:paraId="7A25D4A8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срок предоставления заявителю результата муниципальной услуги, исчисляемый со дня принятия решения о предоставлении муниципальной услуги; </w:t>
      </w:r>
    </w:p>
    <w:p w14:paraId="185C3CE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35. В описание административной процедуры получения дополнительных сведений от заявителя включаются следующие положения: </w:t>
      </w:r>
    </w:p>
    <w:p w14:paraId="259A1F4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основания для получения от заявителя дополнительных документов и (или) информации в процессе предоставления муниципальной услуги; </w:t>
      </w:r>
    </w:p>
    <w:p w14:paraId="24AF803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срок, необходимый для получения таких документов и (или) информации; </w:t>
      </w:r>
    </w:p>
    <w:p w14:paraId="7BD6EDD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указание на необходимость (отсутствие необходимости) для приостановления предоставления муниципальной услуги при необходимости получения от заявителя дополнительных сведений; </w:t>
      </w:r>
    </w:p>
    <w:p w14:paraId="7F6F107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4) перечень органов, участвующих в административной процедуре в случае, если они известны (при необходимости). </w:t>
      </w:r>
    </w:p>
    <w:p w14:paraId="62D8A563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36. В случае если вариант предоставления муниципальной услуги предполагает предоставление муниципальной услуги в упреждающем (</w:t>
      </w:r>
      <w:proofErr w:type="spellStart"/>
      <w:r w:rsidRPr="00567C91">
        <w:rPr>
          <w:sz w:val="28"/>
          <w:szCs w:val="28"/>
        </w:rPr>
        <w:t>проактивном</w:t>
      </w:r>
      <w:proofErr w:type="spellEnd"/>
      <w:r w:rsidRPr="00567C91">
        <w:rPr>
          <w:sz w:val="28"/>
          <w:szCs w:val="28"/>
        </w:rPr>
        <w:t xml:space="preserve">) режиме, в состав подраздела, содержащего описание варианта предоставления муниципальной услуги, включаются следующие положения: </w:t>
      </w:r>
    </w:p>
    <w:p w14:paraId="2C4DAB4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1) указание на необходимость предварительной подачи заявителем запроса о предоставлении ему данной муниципальной услуги в упреждающем (</w:t>
      </w:r>
      <w:proofErr w:type="spellStart"/>
      <w:r w:rsidRPr="00567C91">
        <w:rPr>
          <w:sz w:val="28"/>
          <w:szCs w:val="28"/>
        </w:rPr>
        <w:t>проактивном</w:t>
      </w:r>
      <w:proofErr w:type="spellEnd"/>
      <w:r w:rsidRPr="00567C91">
        <w:rPr>
          <w:sz w:val="28"/>
          <w:szCs w:val="28"/>
        </w:rPr>
        <w:t xml:space="preserve">) режиме или подачи заявителем запроса о предоставлении </w:t>
      </w:r>
      <w:r w:rsidRPr="00567C91">
        <w:rPr>
          <w:sz w:val="28"/>
          <w:szCs w:val="28"/>
        </w:rPr>
        <w:lastRenderedPageBreak/>
        <w:t xml:space="preserve">данной муниципальной услуги после осуществления ответственным структурным подразделением мероприятий в соответствии с пунктом 1 части 1 статьи 7.3 Федерального закона «Об организации предоставления государственных и муниципальных услуг»; </w:t>
      </w:r>
    </w:p>
    <w:p w14:paraId="3AB13E6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>2) сведения о юридическом факте, поступление которых в информационную систему, используемую для предоставления муниципальных услуг, является основанием для предоставления заявителю данной муниципальной услуги в упреждающем (</w:t>
      </w:r>
      <w:proofErr w:type="spellStart"/>
      <w:r w:rsidRPr="00567C91">
        <w:rPr>
          <w:sz w:val="28"/>
          <w:szCs w:val="28"/>
        </w:rPr>
        <w:t>проактивном</w:t>
      </w:r>
      <w:proofErr w:type="spellEnd"/>
      <w:r w:rsidRPr="00567C91">
        <w:rPr>
          <w:sz w:val="28"/>
          <w:szCs w:val="28"/>
        </w:rPr>
        <w:t xml:space="preserve">) режиме; </w:t>
      </w:r>
    </w:p>
    <w:p w14:paraId="3CB3CD4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наименование информационной системы, из которой должны поступить сведения, указанные в подпункте 2 настоящего пункта, а также информационной системы, используемой для предоставления муниципальных услуг, в которую должны поступить данные сведения; </w:t>
      </w:r>
    </w:p>
    <w:p w14:paraId="58D82C02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ответственным структурным подразделением, после поступления в информационную систему, используемую для предоставления муниципальных услуг, сведений, указанных в подпункте 2 настоящего пункта. </w:t>
      </w:r>
    </w:p>
    <w:p w14:paraId="781D408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37. Раздел «Формы контроля за исполнением административного регламента» состоит из следующих подразделов: </w:t>
      </w:r>
    </w:p>
    <w:p w14:paraId="1541B29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14:paraId="146E322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 w14:paraId="6286414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 </w:t>
      </w:r>
    </w:p>
    <w:p w14:paraId="5383357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14:paraId="6BA69C3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38. Раздел «Досудебный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 </w:t>
      </w:r>
    </w:p>
    <w:p w14:paraId="71C424E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</w:p>
    <w:p w14:paraId="0CC9796F" w14:textId="77777777" w:rsidR="00567C91" w:rsidRPr="00567C91" w:rsidRDefault="00567C91" w:rsidP="006A32EA">
      <w:pPr>
        <w:jc w:val="center"/>
        <w:rPr>
          <w:sz w:val="28"/>
          <w:szCs w:val="28"/>
        </w:rPr>
      </w:pPr>
      <w:r w:rsidRPr="00567C91">
        <w:rPr>
          <w:sz w:val="28"/>
          <w:szCs w:val="28"/>
        </w:rPr>
        <w:t>III. Порядок согласования и утверждения, а также особенности проведения экспертизы, независимой экспертизы проектов административных регламентов</w:t>
      </w:r>
    </w:p>
    <w:p w14:paraId="28444901" w14:textId="77777777" w:rsidR="00567C91" w:rsidRPr="00567C91" w:rsidRDefault="00567C91" w:rsidP="00567C91">
      <w:pPr>
        <w:jc w:val="both"/>
        <w:rPr>
          <w:sz w:val="28"/>
          <w:szCs w:val="28"/>
        </w:rPr>
      </w:pPr>
    </w:p>
    <w:p w14:paraId="5EB16F3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39. Проект административного регламента формируется Администрацией в машиночитаемом формате в электронном виде в реестре услуг. </w:t>
      </w:r>
    </w:p>
    <w:p w14:paraId="5805B37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40. В случае если предоставление муниципальной услуги предполагает участие иных органов власти, проект административного регламента подлежит согласованию с указанными органами власти. </w:t>
      </w:r>
    </w:p>
    <w:p w14:paraId="6DC254B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41. Результатом рассмотрения проекта административного регламента заинтересованными органами, участвующими в согласовании, является принятие такими органами решения о согласовании или несогласовании проекта административного регламента. </w:t>
      </w:r>
    </w:p>
    <w:p w14:paraId="5339AA34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При принятии решения о согласовании проекта административного регламента заинтересованные органы, участвующие в согласовании, проставляют отметки о согласовании проекта в листе согласования. </w:t>
      </w:r>
    </w:p>
    <w:p w14:paraId="66437B1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При принятии решения о несогласовании проекта административного регламента заинтересованные органы, участвующие в согласовании, вносят имеющиеся замечания в проект протокола разногласий, формируемый в реестре услуг и являющийся приложением к листу согласования. </w:t>
      </w:r>
    </w:p>
    <w:p w14:paraId="45D6C26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42. Проект административного регламента размещается Администрацией для проведения независимой и независимой антикоррупционной экспертиз на официальном сайте Администрации Красноярского сельского поселения Омского муниципального района Омской области в сети «Интернет» с указанием срока представления заключений, который не может быть менее 15 календарных дней со дня размещения проекта административного регламента. </w:t>
      </w:r>
    </w:p>
    <w:p w14:paraId="5AEDC6F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43. После рассмотрения проекта административного регламента всеми заинтересованными органами, участвующими в предоставлении услуги, а также поступления заключений по результатам независимой и независимой антикоррупционной экспертиз, Администрация рассматривает поступившие замечания. </w:t>
      </w:r>
    </w:p>
    <w:p w14:paraId="6EF68C6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44. В случае поступления заключений независимой экспертизы, содержащих замечания к проекту административного регламента, Администрация устраняет полученные замечания либо подготавливает мотивированные возражения на полученные замечания и направляет их лицам, проводившим независимую экспертизу. </w:t>
      </w:r>
    </w:p>
    <w:p w14:paraId="03753EBD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В случае согласия с замечаниями, представленными заинтересованными органами, участвующими в согласовании, Администрация в срок, не превышающий 5 рабочих дней, вносит с учетом полученных замечаний изменения в сведения о муниципальной услуге, указанные в подпункте 1 пункта 5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 </w:t>
      </w:r>
    </w:p>
    <w:p w14:paraId="43F47AC1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При наличии возражений к замечаниям Администрация вправе инициировать процедуру урегулирования разногласий путем организации </w:t>
      </w:r>
      <w:r w:rsidRPr="00567C91">
        <w:rPr>
          <w:sz w:val="28"/>
          <w:szCs w:val="28"/>
        </w:rPr>
        <w:lastRenderedPageBreak/>
        <w:t xml:space="preserve">согласительного совещания в течение 10 рабочих дней со дня получения соответствующих замечаний. </w:t>
      </w:r>
    </w:p>
    <w:p w14:paraId="15160A6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По результатам согласительного совещания составляется протокол, в котором отражаются данные об урегулировании разногласий. </w:t>
      </w:r>
    </w:p>
    <w:p w14:paraId="099974B9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45. После согласования проекта административного регламента со всеми органами, участвующими в согласовании, или при разрешении разногласий проект административного регламента на экспертизу подлежит экспертизе, проводимой уполномоченным должностным лицом Администрации (далее – уполномоченное лицо). </w:t>
      </w:r>
    </w:p>
    <w:p w14:paraId="5F1FA13E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46. Предметом экспертизы уполномоченного лица являются: </w:t>
      </w:r>
    </w:p>
    <w:p w14:paraId="5B799EAA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1) соответствие проектов административных регламентов требованиям пунктов 3 и 7 настоящего Порядка; </w:t>
      </w:r>
    </w:p>
    <w:p w14:paraId="63C8C31C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2) соответствие критериев принятия решения требованиям, предусмотренным абзацем 4 пункта 19 настоящего Порядка; </w:t>
      </w:r>
    </w:p>
    <w:p w14:paraId="27F203D5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3)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 </w:t>
      </w:r>
    </w:p>
    <w:p w14:paraId="0A89C31F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47. По результатам рассмотрения проекта административного регламента уполномоченное лицо в течение 10 рабочих дней принимает решение о предоставлении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 </w:t>
      </w:r>
    </w:p>
    <w:p w14:paraId="620F2D57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Красноярского сельского поселения после получения положительного заключения экспертизы уполномоченного лица. </w:t>
      </w:r>
    </w:p>
    <w:p w14:paraId="7B4B3B78" w14:textId="77777777" w:rsidR="00567C91" w:rsidRPr="00567C91" w:rsidRDefault="00567C91" w:rsidP="006A32EA">
      <w:pPr>
        <w:ind w:firstLine="709"/>
        <w:jc w:val="both"/>
        <w:rPr>
          <w:sz w:val="28"/>
          <w:szCs w:val="28"/>
        </w:rPr>
      </w:pPr>
      <w:r w:rsidRPr="00567C91">
        <w:rPr>
          <w:sz w:val="28"/>
          <w:szCs w:val="28"/>
        </w:rPr>
        <w:t xml:space="preserve">49. Административный регламент, подписанный в соответствии с пунктом 48 настоящего Порядка, направляется для последующего официального опубликования. </w:t>
      </w:r>
    </w:p>
    <w:p w14:paraId="50AFDAB1" w14:textId="103554C5" w:rsidR="008718D2" w:rsidRDefault="00567C91" w:rsidP="006A32EA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67C91">
        <w:rPr>
          <w:sz w:val="28"/>
          <w:szCs w:val="28"/>
        </w:rPr>
        <w:t>50.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отмены полномочий по оказанию муниципальной услуги.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75243"/>
    <w:rsid w:val="000A515F"/>
    <w:rsid w:val="000B057C"/>
    <w:rsid w:val="000B25DE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A5F"/>
    <w:rsid w:val="00163E29"/>
    <w:rsid w:val="00164081"/>
    <w:rsid w:val="00165791"/>
    <w:rsid w:val="00175DCE"/>
    <w:rsid w:val="00176605"/>
    <w:rsid w:val="00197470"/>
    <w:rsid w:val="001A051E"/>
    <w:rsid w:val="001A0541"/>
    <w:rsid w:val="001A0AD6"/>
    <w:rsid w:val="001A1DB2"/>
    <w:rsid w:val="001A2FCB"/>
    <w:rsid w:val="001B3C26"/>
    <w:rsid w:val="001B46FF"/>
    <w:rsid w:val="001B7AB8"/>
    <w:rsid w:val="001C1722"/>
    <w:rsid w:val="001C68BE"/>
    <w:rsid w:val="001D13B7"/>
    <w:rsid w:val="001D4E0E"/>
    <w:rsid w:val="001E5F20"/>
    <w:rsid w:val="001F0A77"/>
    <w:rsid w:val="001F4F16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F9A"/>
    <w:rsid w:val="002C0767"/>
    <w:rsid w:val="002C1427"/>
    <w:rsid w:val="002C37EF"/>
    <w:rsid w:val="002C4191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0014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0DBC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E76BF"/>
    <w:rsid w:val="004F14A6"/>
    <w:rsid w:val="004F7679"/>
    <w:rsid w:val="005018B7"/>
    <w:rsid w:val="0050323A"/>
    <w:rsid w:val="005218FC"/>
    <w:rsid w:val="00522B6E"/>
    <w:rsid w:val="0053449C"/>
    <w:rsid w:val="00537E0E"/>
    <w:rsid w:val="0056465D"/>
    <w:rsid w:val="00567C91"/>
    <w:rsid w:val="00577855"/>
    <w:rsid w:val="005815A2"/>
    <w:rsid w:val="00583894"/>
    <w:rsid w:val="00595951"/>
    <w:rsid w:val="005D0B54"/>
    <w:rsid w:val="005E1DE6"/>
    <w:rsid w:val="005E5AD7"/>
    <w:rsid w:val="005E613A"/>
    <w:rsid w:val="005F2E98"/>
    <w:rsid w:val="005F697E"/>
    <w:rsid w:val="00613968"/>
    <w:rsid w:val="00617E74"/>
    <w:rsid w:val="006321A0"/>
    <w:rsid w:val="006328EF"/>
    <w:rsid w:val="00635971"/>
    <w:rsid w:val="0064249D"/>
    <w:rsid w:val="006442CF"/>
    <w:rsid w:val="0065069B"/>
    <w:rsid w:val="006531C7"/>
    <w:rsid w:val="006547CC"/>
    <w:rsid w:val="006676C8"/>
    <w:rsid w:val="006724A1"/>
    <w:rsid w:val="00675123"/>
    <w:rsid w:val="0068591F"/>
    <w:rsid w:val="006915D7"/>
    <w:rsid w:val="006A32EA"/>
    <w:rsid w:val="006A3A3B"/>
    <w:rsid w:val="006A7E8F"/>
    <w:rsid w:val="006B14BF"/>
    <w:rsid w:val="006D0A64"/>
    <w:rsid w:val="006D0F1B"/>
    <w:rsid w:val="006D4B6C"/>
    <w:rsid w:val="007028AF"/>
    <w:rsid w:val="00705B61"/>
    <w:rsid w:val="007124F5"/>
    <w:rsid w:val="0072029B"/>
    <w:rsid w:val="00726400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E33BC"/>
    <w:rsid w:val="008E7CF3"/>
    <w:rsid w:val="008F4AD4"/>
    <w:rsid w:val="008F4EEA"/>
    <w:rsid w:val="00924292"/>
    <w:rsid w:val="00924A8E"/>
    <w:rsid w:val="00942A0F"/>
    <w:rsid w:val="00967E68"/>
    <w:rsid w:val="00973330"/>
    <w:rsid w:val="00975DB5"/>
    <w:rsid w:val="009819FE"/>
    <w:rsid w:val="00987E40"/>
    <w:rsid w:val="009925E4"/>
    <w:rsid w:val="009A6B6A"/>
    <w:rsid w:val="009B0D46"/>
    <w:rsid w:val="009B6BB6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427C"/>
    <w:rsid w:val="00AA5CB9"/>
    <w:rsid w:val="00AC0587"/>
    <w:rsid w:val="00AC79EE"/>
    <w:rsid w:val="00AE3C61"/>
    <w:rsid w:val="00AE6624"/>
    <w:rsid w:val="00AE6D24"/>
    <w:rsid w:val="00B253E4"/>
    <w:rsid w:val="00B42C23"/>
    <w:rsid w:val="00B42EE6"/>
    <w:rsid w:val="00B47128"/>
    <w:rsid w:val="00B53F2C"/>
    <w:rsid w:val="00B54CD3"/>
    <w:rsid w:val="00B62E1D"/>
    <w:rsid w:val="00B74AA5"/>
    <w:rsid w:val="00B776B0"/>
    <w:rsid w:val="00B82A1D"/>
    <w:rsid w:val="00B83A22"/>
    <w:rsid w:val="00B861A2"/>
    <w:rsid w:val="00B86336"/>
    <w:rsid w:val="00B96816"/>
    <w:rsid w:val="00BA1812"/>
    <w:rsid w:val="00BA516B"/>
    <w:rsid w:val="00BA5189"/>
    <w:rsid w:val="00BB45EF"/>
    <w:rsid w:val="00BB690F"/>
    <w:rsid w:val="00BC7AAB"/>
    <w:rsid w:val="00C102B5"/>
    <w:rsid w:val="00C10BA3"/>
    <w:rsid w:val="00C16661"/>
    <w:rsid w:val="00C17645"/>
    <w:rsid w:val="00C2154F"/>
    <w:rsid w:val="00C21856"/>
    <w:rsid w:val="00C360BB"/>
    <w:rsid w:val="00C43B4B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469DB"/>
    <w:rsid w:val="00D533D7"/>
    <w:rsid w:val="00D53684"/>
    <w:rsid w:val="00D53898"/>
    <w:rsid w:val="00D56CF4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52A9A"/>
    <w:rsid w:val="00E603B8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52B7"/>
    <w:rsid w:val="00F152A3"/>
    <w:rsid w:val="00F22274"/>
    <w:rsid w:val="00F245F2"/>
    <w:rsid w:val="00F37D13"/>
    <w:rsid w:val="00F449AD"/>
    <w:rsid w:val="00F47AB4"/>
    <w:rsid w:val="00F507F6"/>
    <w:rsid w:val="00F5774D"/>
    <w:rsid w:val="00F65D33"/>
    <w:rsid w:val="00F66FB6"/>
    <w:rsid w:val="00F76505"/>
    <w:rsid w:val="00F948E9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8E6A1"/>
  <w15:docId w15:val="{1A1ADDB2-8865-4AD1-B408-697CD96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c">
    <w:name w:val="Основной текст_"/>
    <w:basedOn w:val="a0"/>
    <w:link w:val="1e"/>
    <w:uiPriority w:val="99"/>
    <w:locked/>
    <w:rsid w:val="008E33BC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c"/>
    <w:uiPriority w:val="99"/>
    <w:rsid w:val="008E33BC"/>
    <w:pPr>
      <w:widowControl w:val="0"/>
      <w:shd w:val="clear" w:color="auto" w:fill="FFFFFF"/>
      <w:suppressAutoHyphens w:val="0"/>
      <w:spacing w:after="420" w:line="240" w:lineRule="atLeast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A16F-7B4D-46F8-A91A-0E13FC39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5032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33654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5</cp:revision>
  <cp:lastPrinted>2023-11-22T08:00:00Z</cp:lastPrinted>
  <dcterms:created xsi:type="dcterms:W3CDTF">2023-11-22T05:00:00Z</dcterms:created>
  <dcterms:modified xsi:type="dcterms:W3CDTF">2023-11-24T10:02:00Z</dcterms:modified>
</cp:coreProperties>
</file>