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321B8F" w:rsidTr="00CD0853">
        <w:trPr>
          <w:trHeight w:val="237"/>
        </w:trPr>
        <w:tc>
          <w:tcPr>
            <w:tcW w:w="93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CD0853" w:rsidP="00CD0853">
      <w:pPr>
        <w:shd w:val="clear" w:color="auto" w:fill="FFFFFF"/>
        <w:tabs>
          <w:tab w:val="center" w:pos="4677"/>
          <w:tab w:val="right" w:pos="9354"/>
        </w:tabs>
        <w:rPr>
          <w:sz w:val="28"/>
          <w:szCs w:val="28"/>
        </w:rPr>
      </w:pPr>
      <w:r>
        <w:rPr>
          <w:b/>
          <w:spacing w:val="38"/>
          <w:sz w:val="36"/>
          <w:szCs w:val="36"/>
        </w:rPr>
        <w:tab/>
      </w:r>
      <w:r w:rsidR="00063A1F">
        <w:rPr>
          <w:b/>
          <w:spacing w:val="38"/>
          <w:sz w:val="36"/>
          <w:szCs w:val="36"/>
        </w:rPr>
        <w:t>ПОСТАНОВЛЕНИЕ</w:t>
      </w:r>
      <w:r>
        <w:rPr>
          <w:b/>
          <w:spacing w:val="38"/>
          <w:sz w:val="36"/>
          <w:szCs w:val="36"/>
        </w:rPr>
        <w:tab/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594CC2" w:rsidP="00C2154F">
      <w:pPr>
        <w:shd w:val="clear" w:color="auto" w:fill="FFFFFF"/>
        <w:rPr>
          <w:sz w:val="28"/>
          <w:szCs w:val="28"/>
        </w:rPr>
      </w:pPr>
      <w:r w:rsidRPr="00594CC2">
        <w:rPr>
          <w:sz w:val="28"/>
          <w:szCs w:val="28"/>
        </w:rPr>
        <w:t>31.01.2022 №13</w:t>
      </w:r>
    </w:p>
    <w:p w:rsidR="00C2154F" w:rsidRDefault="00C2154F" w:rsidP="00C2154F">
      <w:pPr>
        <w:shd w:val="clear" w:color="auto" w:fill="FFFFFF"/>
      </w:pPr>
    </w:p>
    <w:p w:rsidR="00063A1F" w:rsidRDefault="004F45A9" w:rsidP="00D94694">
      <w:pPr>
        <w:jc w:val="both"/>
        <w:rPr>
          <w:sz w:val="28"/>
          <w:szCs w:val="28"/>
        </w:rPr>
      </w:pPr>
      <w:r w:rsidRPr="004F45A9">
        <w:rPr>
          <w:sz w:val="28"/>
          <w:szCs w:val="28"/>
        </w:rPr>
        <w:t>Об утверждении Положения о системе управления охраной труда (</w:t>
      </w:r>
      <w:proofErr w:type="spellStart"/>
      <w:r w:rsidRPr="004F45A9">
        <w:rPr>
          <w:sz w:val="28"/>
          <w:szCs w:val="28"/>
        </w:rPr>
        <w:t>СУОТ</w:t>
      </w:r>
      <w:proofErr w:type="spellEnd"/>
      <w:r w:rsidRPr="004F45A9">
        <w:rPr>
          <w:sz w:val="28"/>
          <w:szCs w:val="28"/>
        </w:rPr>
        <w:t xml:space="preserve">) в Администрации Красноярского сельского поселения </w:t>
      </w:r>
      <w:r>
        <w:rPr>
          <w:sz w:val="28"/>
          <w:szCs w:val="28"/>
        </w:rPr>
        <w:t xml:space="preserve">Омского </w:t>
      </w:r>
      <w:r w:rsidRPr="004F45A9">
        <w:rPr>
          <w:sz w:val="28"/>
          <w:szCs w:val="28"/>
        </w:rPr>
        <w:t>муниципального района Омской области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A5092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50925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675123" w:rsidRPr="00A50925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>,</w:t>
      </w:r>
      <w:r w:rsidR="00FE6B06" w:rsidRPr="00A50925">
        <w:t xml:space="preserve"> </w:t>
      </w:r>
      <w:r w:rsidR="004F45A9" w:rsidRPr="00A50925">
        <w:rPr>
          <w:sz w:val="28"/>
          <w:szCs w:val="28"/>
        </w:rPr>
        <w:t>Трудовым кодексом Российской Федерации,</w:t>
      </w:r>
      <w:r w:rsidR="00B06DEE" w:rsidRPr="00A50925">
        <w:rPr>
          <w:sz w:val="28"/>
          <w:szCs w:val="28"/>
        </w:rPr>
        <w:t xml:space="preserve"> </w:t>
      </w:r>
      <w:r w:rsidR="00A50925" w:rsidRPr="00A50925">
        <w:rPr>
          <w:sz w:val="28"/>
          <w:szCs w:val="28"/>
        </w:rPr>
        <w:t>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E968D5" w:rsidRPr="00A50925">
        <w:rPr>
          <w:rFonts w:eastAsia="Arial CYR"/>
          <w:sz w:val="28"/>
          <w:szCs w:val="28"/>
          <w:shd w:val="clear" w:color="auto" w:fill="FFFFFF"/>
        </w:rPr>
        <w:t>,</w:t>
      </w:r>
      <w:r w:rsidR="00772EEB" w:rsidRPr="00A50925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69DC" w:rsidRDefault="00063A1F" w:rsidP="00FE6B0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FE6B06">
        <w:rPr>
          <w:sz w:val="28"/>
          <w:szCs w:val="28"/>
          <w:shd w:val="clear" w:color="auto" w:fill="FFFFFF"/>
        </w:rPr>
        <w:t xml:space="preserve">Утвердить </w:t>
      </w:r>
      <w:r w:rsidR="00AA7B84" w:rsidRPr="00AA7B84">
        <w:rPr>
          <w:sz w:val="28"/>
          <w:szCs w:val="28"/>
          <w:shd w:val="clear" w:color="auto" w:fill="FFFFFF"/>
        </w:rPr>
        <w:t>Положени</w:t>
      </w:r>
      <w:r w:rsidR="00AA7B84">
        <w:rPr>
          <w:sz w:val="28"/>
          <w:szCs w:val="28"/>
          <w:shd w:val="clear" w:color="auto" w:fill="FFFFFF"/>
        </w:rPr>
        <w:t>е</w:t>
      </w:r>
      <w:r w:rsidR="00AA7B84" w:rsidRPr="00AA7B84">
        <w:rPr>
          <w:sz w:val="28"/>
          <w:szCs w:val="28"/>
          <w:shd w:val="clear" w:color="auto" w:fill="FFFFFF"/>
        </w:rPr>
        <w:t xml:space="preserve"> о системе управления охраной труда (</w:t>
      </w:r>
      <w:proofErr w:type="spellStart"/>
      <w:r w:rsidR="00AA7B84" w:rsidRPr="00AA7B84">
        <w:rPr>
          <w:sz w:val="28"/>
          <w:szCs w:val="28"/>
          <w:shd w:val="clear" w:color="auto" w:fill="FFFFFF"/>
        </w:rPr>
        <w:t>СУОТ</w:t>
      </w:r>
      <w:proofErr w:type="spellEnd"/>
      <w:r w:rsidR="00AA7B84" w:rsidRPr="00AA7B84">
        <w:rPr>
          <w:sz w:val="28"/>
          <w:szCs w:val="28"/>
          <w:shd w:val="clear" w:color="auto" w:fill="FFFFFF"/>
        </w:rPr>
        <w:t>) в Администрации Красноярского сельского поселения Омского муниципального района Омской области</w:t>
      </w:r>
      <w:r w:rsidR="00FE6B06">
        <w:rPr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063A1F" w:rsidRDefault="00ED096C" w:rsidP="00E7514A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9" w:history="1">
        <w:r w:rsidR="00BC7AAB" w:rsidRPr="002010BB">
          <w:rPr>
            <w:rStyle w:val="a5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ED09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47443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72195" w:rsidRDefault="00347443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347443">
        <w:t xml:space="preserve"> </w:t>
      </w:r>
      <w:r>
        <w:t xml:space="preserve">                                                                         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7443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EA5125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347443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305E68" w:rsidRDefault="00305E6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F6CB4" w:rsidRDefault="004F6CB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4F6CB4" w:rsidRDefault="004F6CB4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 поселения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305E68" w:rsidRDefault="00305E68" w:rsidP="00305E6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8D3170" w:rsidRPr="008D3170">
        <w:rPr>
          <w:rFonts w:eastAsia="Lucida Sans Unicode"/>
          <w:kern w:val="1"/>
          <w:sz w:val="28"/>
          <w:szCs w:val="28"/>
          <w:lang w:eastAsia="hi-IN" w:bidi="hi-IN"/>
        </w:rPr>
        <w:t>31.01.2022 №13</w:t>
      </w:r>
      <w:bookmarkStart w:id="0" w:name="_GoBack"/>
      <w:bookmarkEnd w:id="0"/>
    </w:p>
    <w:p w:rsidR="00AC0AA0" w:rsidRDefault="00AC0AA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Положение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</w:p>
    <w:p w:rsidR="00E968D5" w:rsidRDefault="00AA7B84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 системе управления охраной труда (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) в Администрации Красноярского сельского поселения Омского муниципального района Омской области</w:t>
      </w:r>
    </w:p>
    <w:p w:rsidR="001C4680" w:rsidRDefault="001C4680" w:rsidP="00E968D5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 ОБЩИЕ ПОЛОЖЕНИЯ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4F6CB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4F6CB4">
        <w:rPr>
          <w:rFonts w:eastAsia="Lucida Sans Unicode"/>
          <w:kern w:val="1"/>
          <w:sz w:val="28"/>
          <w:szCs w:val="28"/>
          <w:lang w:eastAsia="hi-IN" w:bidi="hi-IN"/>
        </w:rPr>
        <w:t>1.1. Настоящее Положение о системе управления охраной труда (</w:t>
      </w:r>
      <w:proofErr w:type="spellStart"/>
      <w:r w:rsidRPr="004F6CB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4F6CB4">
        <w:rPr>
          <w:rFonts w:eastAsia="Lucida Sans Unicode"/>
          <w:kern w:val="1"/>
          <w:sz w:val="28"/>
          <w:szCs w:val="28"/>
          <w:lang w:eastAsia="hi-IN" w:bidi="hi-IN"/>
        </w:rPr>
        <w:t xml:space="preserve">) разработано в соответствии с Трудовым кодексом РФ, </w:t>
      </w:r>
      <w:r w:rsidR="004F6CB4" w:rsidRPr="004F6CB4">
        <w:rPr>
          <w:rFonts w:eastAsia="Lucida Sans Unicode"/>
          <w:kern w:val="1"/>
          <w:sz w:val="28"/>
          <w:szCs w:val="28"/>
          <w:lang w:eastAsia="hi-IN" w:bidi="hi-IN"/>
        </w:rPr>
        <w:t>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Pr="004F6CB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1.2. Настоящее Положение о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устанавливает порядок организации работы по обеспечению охраны труда в Администрации Красноярского сельского поселения </w:t>
      </w:r>
      <w:r w:rsidR="00F24D5B"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муниципального района Омской области (далее - Администрация), ответственных лиц и других работников Администрации.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1.3. </w:t>
      </w:r>
      <w:proofErr w:type="gram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Настоящее Положение о системе управления охраной труда (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1.4. При создании системы управления охраной труда необходимо: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определять политику организации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определять цели и задачи в области охраны труда, устанавливать приоритеты;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1.5. Разрабатывать организационную схему и программу для достижений её целей выполнения поставленных задач.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1.6.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распределением функций, задач и ответственности руководителя и специалистов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характером регламентных работ;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организацией обучения и систематическим повышением квалификации работников;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спецобувью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, а также средствами индивидуальной и коллективной защиты;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организацией работ по обеспечению безопасных и здоровых условий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организацией эффективной системы контроля, действующей совместно с системой материального стимулирования;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1.7. Система управления охраной труда должна предусматривать: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планирование показателей условий 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контроль плановых показателей;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предупредительно-профилактические работы;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возможность осуществления корректирующих и предупредительных действий.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1.8.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работ по обеспечению надежности и безопасности оборудования, зданий и сооружений;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1.9. Перечень видов работ и направлений производственной деятельности должен охватить следующий обязательный минимум: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организация учебного процесса в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режима соблюдения норм и правил охраны труда в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применение здоровье сберегающих технологий в администрации, а также лечебно-профилактические мероприятия;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эксплуатация зданий и сооружений;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- производство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общеремонтных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работ;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производство работ с привлечением сторонних организаций.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1.10.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F24D5B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 ЦЕЛИ И ЗАДАЧИ ОРГАНИЗАЦИИ РАБОТ ПО ОХРАНЕ ТРУДА И СИСТЕМЫ УПРАВЛЕНИЯ ОХРАНОЙ ТРУДА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приоритета сохранения жизни и здоровья, безопасных и здоровых условий труда работников;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финансирование мероприятий по охране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расследование несчастных случаев на производстве, реализация мероприятий по их недопущению;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информирование работников по вопросам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реализации системы персональной ответственности должностных лиц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определение и конкретизация обязанностей и ответственности должностных лиц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2.2.1. Политика в области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2.2.2. Работодатель, консультируясь с работниками, должен изложить в письменном виде политику по охране труда, которая должна: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отвечать специфике организации и соответствовать ее размеру и характеру деятельности;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быть краткой, четко изложенной, иметь дату и вводиться в действие подписью работодателя;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- распространяться и быть легкодоступной для всех лиц на их месте работы;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анализироваться для постоянной пригодности;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быть доступной в соответствующем порядке относящимся к делу внешним заинтересованным сторонам.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2.2.3.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непрерывное совершенствование функционирования системы управления охраной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2.2.4. Система управления охраной труда должна быть совместима или объединена с другими системами управления организации.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 Планирование.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2.3.1.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которую</w:t>
      </w:r>
      <w:proofErr w:type="gram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входят: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определение сроков выполнения работ, связанных со специальной оценкой рабочих мест;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2.3.2. Анализ документации по данному процессу проводится руководителем.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2.3.3. Процесс проведения специальной оценки условий труда описан в Федеральном законе от 28.12.2013 N 426-ФЗ "О специальной оценке условий труда".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2.3.4. Перечень работ повышенной опасности утверждается руководителем.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2.3.5. Процедура управления нормативной правовой документацией включает в себя: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фиксирование и идентификацию данных и документации по правовым и иным требованиям;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оценку и анализ документации по данному процессу;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актуализацию данных и документации, связанных с правовыми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2.3.6. 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отбор критериев сравнения для подтверждения достижения цели;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предоставление необходимой технической поддержки, ресурсов.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202C6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 ВНЕДРЕНИЕ И ОБЕСПЕЧЕНИЕ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3.1. Для обеспечения эффективного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3.1.1. Обязанности Главы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Омского муниципального района Омской области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Ответственность за обеспечение охраны труда в администрации несет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>Г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лава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ED7931" w:rsidRP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 Омского муниципального района Омской области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ресурсы. Обязанности руководителя учреждения в области охраны труда установлены в статье 212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ТК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РФ.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3.1.2. Обязанности работников администрации установлены статьей 214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ТК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РФ.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Обязанности работников в области охраны труда прописаны в их должностных инструкциях.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3.1.3. Комиссии по охране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Работа Комиссии по охране труда организуется в соответствии с требованиями статей 218 и 370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ТК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РФ, а также других нормативных правовых актов, утвержденных уполномоченным федеральным органом исполнительной власти.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3.2. Обучение, квалификация и компетентность персонала.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3.2.1. Для достижения наибольшей эффективности внедрения и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>Г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лава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обеспечивает непрерывное </w:t>
      </w:r>
      <w:proofErr w:type="gram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обучение по охране</w:t>
      </w:r>
      <w:proofErr w:type="gram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труда, включая специальную подготовку и повышение квалификации всего персонала.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3.3. Процедура внутреннего обмена информацией.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Процедура содержит описание как минимум следующих элементов обмена информацией: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- порядок рассмотрения обращений работников и поступающих от них предложений по улучшению условий труда и совершенствованию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3.4. Управление документами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3.4.1. Разработка, внедрение и обеспечение эффективного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3.4.2. Документы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является минимальным, необходимым для обеспечения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3.4.3. Документация системы управления охраной труда: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периодически анализируется и, при необходимости, своевременно корректируется;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доступна для работников, которых она касается и кому предназначена.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ED7931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4. МОНИТОРИНГ И КОНТРОЛЬ РЕЗУЛЬТАТИВНОСТИ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4.1. Администрация устанавливает и своевременно корректирует методы периодической </w:t>
      </w:r>
      <w:proofErr w:type="gram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оценки соответствия состояния охраны труда</w:t>
      </w:r>
      <w:proofErr w:type="gram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государственным нормативным требованиям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4.2. В зависимости от целей оценки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Выполняемые процедуры контроля и оценка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- </w:t>
      </w:r>
      <w:r w:rsidR="00ED7931">
        <w:rPr>
          <w:rFonts w:eastAsia="Lucida Sans Unicode"/>
          <w:kern w:val="1"/>
          <w:sz w:val="28"/>
          <w:szCs w:val="28"/>
          <w:lang w:eastAsia="hi-IN" w:bidi="hi-IN"/>
        </w:rPr>
        <w:t>т</w:t>
      </w: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екущий контроль выполнения плановых мероприятий по охране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постоянный контроль состояния производственной среды: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реагирующий контроль;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внутреннюю проверку (аудит) системы управления.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4.4. Контроль обеспечивает: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обратную связь по результатам деятельности в области охраны труда;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4.5. Методы периодической </w:t>
      </w:r>
      <w:proofErr w:type="gram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оценки соответствия состояния охраны труда</w:t>
      </w:r>
      <w:proofErr w:type="gram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действующему законодательству, государственным нормативным требованиям охраны труда, требованиям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 периодически оцениваются на актуальность и при необходимости корректируются.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 Наблюдение за состоянием здоровья работников.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4.6.3.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4.7. Текущий контроль.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4.8. Постоянный контроль состояния условий труда.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 xml:space="preserve">4.9. Аудит функционирования </w:t>
      </w:r>
      <w:proofErr w:type="spellStart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СУОТ</w:t>
      </w:r>
      <w:proofErr w:type="spellEnd"/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4.10. Реагирующий контроль.</w:t>
      </w:r>
    </w:p>
    <w:p w:rsidR="00AA7B84" w:rsidRP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AA7B84" w:rsidRDefault="00AA7B84" w:rsidP="00AA7B84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AA7B84">
        <w:rPr>
          <w:rFonts w:eastAsia="Lucida Sans Unicode"/>
          <w:kern w:val="1"/>
          <w:sz w:val="28"/>
          <w:szCs w:val="28"/>
          <w:lang w:eastAsia="hi-IN" w:bidi="hi-IN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sectPr w:rsidR="00AA7B84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FC" w:rsidRDefault="00EA02FC" w:rsidP="004C612F">
      <w:r>
        <w:separator/>
      </w:r>
    </w:p>
  </w:endnote>
  <w:endnote w:type="continuationSeparator" w:id="0">
    <w:p w:rsidR="00EA02FC" w:rsidRDefault="00EA02FC" w:rsidP="004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FC" w:rsidRDefault="00EA02FC" w:rsidP="004C612F">
      <w:r>
        <w:separator/>
      </w:r>
    </w:p>
  </w:footnote>
  <w:footnote w:type="continuationSeparator" w:id="0">
    <w:p w:rsidR="00EA02FC" w:rsidRDefault="00EA02FC" w:rsidP="004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14211"/>
    <w:rsid w:val="00015CAA"/>
    <w:rsid w:val="000260BB"/>
    <w:rsid w:val="00040A5F"/>
    <w:rsid w:val="000566B6"/>
    <w:rsid w:val="00057D6E"/>
    <w:rsid w:val="000613FE"/>
    <w:rsid w:val="00063A1F"/>
    <w:rsid w:val="000702E4"/>
    <w:rsid w:val="00076840"/>
    <w:rsid w:val="000971E4"/>
    <w:rsid w:val="000A515F"/>
    <w:rsid w:val="000B057C"/>
    <w:rsid w:val="000C6129"/>
    <w:rsid w:val="000D38B1"/>
    <w:rsid w:val="000E29CA"/>
    <w:rsid w:val="00104C01"/>
    <w:rsid w:val="00131966"/>
    <w:rsid w:val="001404EA"/>
    <w:rsid w:val="0014480A"/>
    <w:rsid w:val="001456D9"/>
    <w:rsid w:val="0015212D"/>
    <w:rsid w:val="00161CE3"/>
    <w:rsid w:val="00163E29"/>
    <w:rsid w:val="00164081"/>
    <w:rsid w:val="00165791"/>
    <w:rsid w:val="00175DCE"/>
    <w:rsid w:val="001847E2"/>
    <w:rsid w:val="00197470"/>
    <w:rsid w:val="001A0541"/>
    <w:rsid w:val="001A0AD6"/>
    <w:rsid w:val="001A1DB2"/>
    <w:rsid w:val="001A2FCB"/>
    <w:rsid w:val="001B3C26"/>
    <w:rsid w:val="001B46FF"/>
    <w:rsid w:val="001B5DF7"/>
    <w:rsid w:val="001B7AB8"/>
    <w:rsid w:val="001C4680"/>
    <w:rsid w:val="001D13B7"/>
    <w:rsid w:val="001D4E0E"/>
    <w:rsid w:val="001E234F"/>
    <w:rsid w:val="001E5F20"/>
    <w:rsid w:val="001F5288"/>
    <w:rsid w:val="002010BB"/>
    <w:rsid w:val="00203221"/>
    <w:rsid w:val="0020667D"/>
    <w:rsid w:val="00216B35"/>
    <w:rsid w:val="00232913"/>
    <w:rsid w:val="00233265"/>
    <w:rsid w:val="00235EB7"/>
    <w:rsid w:val="002379B7"/>
    <w:rsid w:val="00246621"/>
    <w:rsid w:val="00257796"/>
    <w:rsid w:val="00260190"/>
    <w:rsid w:val="00287B52"/>
    <w:rsid w:val="002910DF"/>
    <w:rsid w:val="00293C63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543"/>
    <w:rsid w:val="002F4A2F"/>
    <w:rsid w:val="00305E68"/>
    <w:rsid w:val="00306E2C"/>
    <w:rsid w:val="00311ECC"/>
    <w:rsid w:val="00316B8C"/>
    <w:rsid w:val="00317375"/>
    <w:rsid w:val="00321B8F"/>
    <w:rsid w:val="00325B1E"/>
    <w:rsid w:val="003260EC"/>
    <w:rsid w:val="003321FC"/>
    <w:rsid w:val="003404FD"/>
    <w:rsid w:val="003443F2"/>
    <w:rsid w:val="00347443"/>
    <w:rsid w:val="00347E97"/>
    <w:rsid w:val="003502F9"/>
    <w:rsid w:val="00350F56"/>
    <w:rsid w:val="00356FD2"/>
    <w:rsid w:val="00360032"/>
    <w:rsid w:val="003603FD"/>
    <w:rsid w:val="0036556D"/>
    <w:rsid w:val="00371E6F"/>
    <w:rsid w:val="00372195"/>
    <w:rsid w:val="00376866"/>
    <w:rsid w:val="00376CC9"/>
    <w:rsid w:val="00395EEC"/>
    <w:rsid w:val="003A0D7D"/>
    <w:rsid w:val="003B29CB"/>
    <w:rsid w:val="003C0F4E"/>
    <w:rsid w:val="003C40A3"/>
    <w:rsid w:val="003D5E55"/>
    <w:rsid w:val="003E3B3A"/>
    <w:rsid w:val="003F0B1B"/>
    <w:rsid w:val="0040040F"/>
    <w:rsid w:val="0040214F"/>
    <w:rsid w:val="00414567"/>
    <w:rsid w:val="004173EA"/>
    <w:rsid w:val="00446789"/>
    <w:rsid w:val="00450ADE"/>
    <w:rsid w:val="00453E7F"/>
    <w:rsid w:val="00456B2B"/>
    <w:rsid w:val="00462AE6"/>
    <w:rsid w:val="00462C04"/>
    <w:rsid w:val="004641C6"/>
    <w:rsid w:val="004642A4"/>
    <w:rsid w:val="0046770D"/>
    <w:rsid w:val="0047412B"/>
    <w:rsid w:val="00497B29"/>
    <w:rsid w:val="004A5F21"/>
    <w:rsid w:val="004B4217"/>
    <w:rsid w:val="004B5231"/>
    <w:rsid w:val="004C46B5"/>
    <w:rsid w:val="004C612F"/>
    <w:rsid w:val="004E3129"/>
    <w:rsid w:val="004E6C87"/>
    <w:rsid w:val="004E6F25"/>
    <w:rsid w:val="004F14A6"/>
    <w:rsid w:val="004F45A9"/>
    <w:rsid w:val="004F6CB4"/>
    <w:rsid w:val="004F7679"/>
    <w:rsid w:val="005218FC"/>
    <w:rsid w:val="0053449C"/>
    <w:rsid w:val="0056465D"/>
    <w:rsid w:val="00583894"/>
    <w:rsid w:val="00594CC2"/>
    <w:rsid w:val="00595951"/>
    <w:rsid w:val="005D07F6"/>
    <w:rsid w:val="005D0B54"/>
    <w:rsid w:val="005D17CA"/>
    <w:rsid w:val="005E1DE6"/>
    <w:rsid w:val="005E5AD7"/>
    <w:rsid w:val="005E5E10"/>
    <w:rsid w:val="005E613A"/>
    <w:rsid w:val="005F697E"/>
    <w:rsid w:val="00613968"/>
    <w:rsid w:val="00617E74"/>
    <w:rsid w:val="00623240"/>
    <w:rsid w:val="006321A0"/>
    <w:rsid w:val="006328EF"/>
    <w:rsid w:val="00635971"/>
    <w:rsid w:val="0064132C"/>
    <w:rsid w:val="0064249D"/>
    <w:rsid w:val="006442CF"/>
    <w:rsid w:val="006531C7"/>
    <w:rsid w:val="006547CC"/>
    <w:rsid w:val="0066419B"/>
    <w:rsid w:val="00675123"/>
    <w:rsid w:val="0068591F"/>
    <w:rsid w:val="006A3A3B"/>
    <w:rsid w:val="006B14BF"/>
    <w:rsid w:val="006B318A"/>
    <w:rsid w:val="006B636E"/>
    <w:rsid w:val="006C2E58"/>
    <w:rsid w:val="006D0A64"/>
    <w:rsid w:val="006D0F1B"/>
    <w:rsid w:val="006D455E"/>
    <w:rsid w:val="006D4B6C"/>
    <w:rsid w:val="006E1965"/>
    <w:rsid w:val="00705B61"/>
    <w:rsid w:val="007124F5"/>
    <w:rsid w:val="0072029B"/>
    <w:rsid w:val="0074260C"/>
    <w:rsid w:val="007523E6"/>
    <w:rsid w:val="0076140C"/>
    <w:rsid w:val="0076798E"/>
    <w:rsid w:val="00767B5B"/>
    <w:rsid w:val="00772EEB"/>
    <w:rsid w:val="00796CE5"/>
    <w:rsid w:val="00797F93"/>
    <w:rsid w:val="007A49EF"/>
    <w:rsid w:val="007A69DD"/>
    <w:rsid w:val="007B6135"/>
    <w:rsid w:val="007C34B4"/>
    <w:rsid w:val="007C474F"/>
    <w:rsid w:val="007C7CDB"/>
    <w:rsid w:val="007D1E64"/>
    <w:rsid w:val="007E3525"/>
    <w:rsid w:val="007E5598"/>
    <w:rsid w:val="007E706B"/>
    <w:rsid w:val="007F121A"/>
    <w:rsid w:val="00801B91"/>
    <w:rsid w:val="00812B9E"/>
    <w:rsid w:val="00814AAC"/>
    <w:rsid w:val="008163E2"/>
    <w:rsid w:val="008234B7"/>
    <w:rsid w:val="00832954"/>
    <w:rsid w:val="00837326"/>
    <w:rsid w:val="00837B0F"/>
    <w:rsid w:val="00864240"/>
    <w:rsid w:val="00872EFF"/>
    <w:rsid w:val="008733D0"/>
    <w:rsid w:val="008804E7"/>
    <w:rsid w:val="008812C1"/>
    <w:rsid w:val="008957DF"/>
    <w:rsid w:val="008A04D4"/>
    <w:rsid w:val="008B3221"/>
    <w:rsid w:val="008D0ED8"/>
    <w:rsid w:val="008D18B9"/>
    <w:rsid w:val="008D1D45"/>
    <w:rsid w:val="008D3170"/>
    <w:rsid w:val="008D7534"/>
    <w:rsid w:val="008E2193"/>
    <w:rsid w:val="008F4EEA"/>
    <w:rsid w:val="00924A8E"/>
    <w:rsid w:val="00925BC9"/>
    <w:rsid w:val="00942A0F"/>
    <w:rsid w:val="00967E68"/>
    <w:rsid w:val="00973330"/>
    <w:rsid w:val="009746C7"/>
    <w:rsid w:val="00975DB5"/>
    <w:rsid w:val="0097724F"/>
    <w:rsid w:val="009819FE"/>
    <w:rsid w:val="009947A6"/>
    <w:rsid w:val="009A53CF"/>
    <w:rsid w:val="009A6B6A"/>
    <w:rsid w:val="009C1009"/>
    <w:rsid w:val="009C1C47"/>
    <w:rsid w:val="009D3401"/>
    <w:rsid w:val="009E42E7"/>
    <w:rsid w:val="00A00DEC"/>
    <w:rsid w:val="00A038B6"/>
    <w:rsid w:val="00A15ED1"/>
    <w:rsid w:val="00A202C6"/>
    <w:rsid w:val="00A25D49"/>
    <w:rsid w:val="00A432F6"/>
    <w:rsid w:val="00A50925"/>
    <w:rsid w:val="00A521FA"/>
    <w:rsid w:val="00A52D66"/>
    <w:rsid w:val="00A53D50"/>
    <w:rsid w:val="00A56F13"/>
    <w:rsid w:val="00A63A33"/>
    <w:rsid w:val="00A824F3"/>
    <w:rsid w:val="00A84714"/>
    <w:rsid w:val="00AA5CB9"/>
    <w:rsid w:val="00AA7B84"/>
    <w:rsid w:val="00AC0AA0"/>
    <w:rsid w:val="00AC79EE"/>
    <w:rsid w:val="00AD5712"/>
    <w:rsid w:val="00AE3C61"/>
    <w:rsid w:val="00B06DEE"/>
    <w:rsid w:val="00B1455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7AAB"/>
    <w:rsid w:val="00BE327E"/>
    <w:rsid w:val="00BF5DA1"/>
    <w:rsid w:val="00C10BA3"/>
    <w:rsid w:val="00C16661"/>
    <w:rsid w:val="00C17645"/>
    <w:rsid w:val="00C2154F"/>
    <w:rsid w:val="00C26CD5"/>
    <w:rsid w:val="00C3094F"/>
    <w:rsid w:val="00C360BB"/>
    <w:rsid w:val="00C43B4B"/>
    <w:rsid w:val="00C442E1"/>
    <w:rsid w:val="00C5419F"/>
    <w:rsid w:val="00C60C37"/>
    <w:rsid w:val="00C71DC0"/>
    <w:rsid w:val="00C81025"/>
    <w:rsid w:val="00C81E1D"/>
    <w:rsid w:val="00C83638"/>
    <w:rsid w:val="00C851CA"/>
    <w:rsid w:val="00CA05D9"/>
    <w:rsid w:val="00CA665F"/>
    <w:rsid w:val="00CB24E5"/>
    <w:rsid w:val="00CB3EC7"/>
    <w:rsid w:val="00CC56EE"/>
    <w:rsid w:val="00CD0853"/>
    <w:rsid w:val="00CD6CDF"/>
    <w:rsid w:val="00CE1D7E"/>
    <w:rsid w:val="00CF328E"/>
    <w:rsid w:val="00D14660"/>
    <w:rsid w:val="00D16C67"/>
    <w:rsid w:val="00D22C36"/>
    <w:rsid w:val="00D34A3D"/>
    <w:rsid w:val="00D369DC"/>
    <w:rsid w:val="00D533D7"/>
    <w:rsid w:val="00D56CF4"/>
    <w:rsid w:val="00D94694"/>
    <w:rsid w:val="00D97D5A"/>
    <w:rsid w:val="00D97F83"/>
    <w:rsid w:val="00DB0075"/>
    <w:rsid w:val="00DB323E"/>
    <w:rsid w:val="00DC5B4D"/>
    <w:rsid w:val="00DD2A40"/>
    <w:rsid w:val="00E103A6"/>
    <w:rsid w:val="00E14B92"/>
    <w:rsid w:val="00E17385"/>
    <w:rsid w:val="00E212FE"/>
    <w:rsid w:val="00E219D5"/>
    <w:rsid w:val="00E4572D"/>
    <w:rsid w:val="00E67A19"/>
    <w:rsid w:val="00E7514A"/>
    <w:rsid w:val="00E878DA"/>
    <w:rsid w:val="00E968D5"/>
    <w:rsid w:val="00EA02FC"/>
    <w:rsid w:val="00EA5125"/>
    <w:rsid w:val="00EB5477"/>
    <w:rsid w:val="00EB6D53"/>
    <w:rsid w:val="00EB7ABC"/>
    <w:rsid w:val="00EC0B42"/>
    <w:rsid w:val="00EC1358"/>
    <w:rsid w:val="00EC5DC6"/>
    <w:rsid w:val="00EC6A33"/>
    <w:rsid w:val="00ED096C"/>
    <w:rsid w:val="00ED7931"/>
    <w:rsid w:val="00EF2148"/>
    <w:rsid w:val="00EF413F"/>
    <w:rsid w:val="00EF66B5"/>
    <w:rsid w:val="00F000B4"/>
    <w:rsid w:val="00F16D4E"/>
    <w:rsid w:val="00F22274"/>
    <w:rsid w:val="00F245F2"/>
    <w:rsid w:val="00F24D5B"/>
    <w:rsid w:val="00F3353C"/>
    <w:rsid w:val="00F33C6E"/>
    <w:rsid w:val="00F37D13"/>
    <w:rsid w:val="00F47AB4"/>
    <w:rsid w:val="00F50F75"/>
    <w:rsid w:val="00F54615"/>
    <w:rsid w:val="00F5774D"/>
    <w:rsid w:val="00F65D33"/>
    <w:rsid w:val="00F76505"/>
    <w:rsid w:val="00F94994"/>
    <w:rsid w:val="00FA50AB"/>
    <w:rsid w:val="00FA630F"/>
    <w:rsid w:val="00FB53E1"/>
    <w:rsid w:val="00FB61EC"/>
    <w:rsid w:val="00FD1505"/>
    <w:rsid w:val="00FE25B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table" w:styleId="afd">
    <w:name w:val="Table Grid"/>
    <w:basedOn w:val="a1"/>
    <w:uiPriority w:val="59"/>
    <w:rsid w:val="00F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D37B-22AB-4AD4-88A7-DF7D17C2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18837</CharactersWithSpaces>
  <SharedDoc>false</SharedDoc>
  <HLinks>
    <vt:vector size="120" baseType="variant"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http://municipal.garant.ru/document/redirect/74449814/5703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6291517</vt:i4>
      </vt:variant>
      <vt:variant>
        <vt:i4>36</vt:i4>
      </vt:variant>
      <vt:variant>
        <vt:i4>0</vt:i4>
      </vt:variant>
      <vt:variant>
        <vt:i4>5</vt:i4>
      </vt:variant>
      <vt:variant>
        <vt:lpwstr>http://municipal.garant.ru/document/redirect/71609366/0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http://municipal.garant.ru/document/redirect/12125267/190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http://municipal.garant.ru/document/redirect/12167036/0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http://municipal.garant.ru/document/redirect/71265128/0</vt:lpwstr>
      </vt:variant>
      <vt:variant>
        <vt:lpwstr/>
      </vt:variant>
      <vt:variant>
        <vt:i4>6946878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http://municipal.garant.ru/document/redirect/12177032/0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http://municipal.garant.ru/document/redirect/12112084/0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http://municipal.garant.ru/document/redirect/12125350/0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http://municipal.garant.ru/document/redirect/12146661/0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http://municipal.garant.ru/document/redirect/74449814/0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26</cp:revision>
  <cp:lastPrinted>2022-01-27T04:32:00Z</cp:lastPrinted>
  <dcterms:created xsi:type="dcterms:W3CDTF">2021-12-30T06:00:00Z</dcterms:created>
  <dcterms:modified xsi:type="dcterms:W3CDTF">2022-02-01T09:46:00Z</dcterms:modified>
</cp:coreProperties>
</file>