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E0949" w:rsidRDefault="004E0949">
      <w:pPr>
        <w:shd w:val="clear" w:color="auto" w:fill="FFFFFF"/>
        <w:spacing w:line="360" w:lineRule="auto"/>
        <w:jc w:val="center"/>
        <w:rPr>
          <w:rFonts w:ascii="Times New Roman" w:hAnsi="Times New Roman" w:cs="Times New Roman"/>
          <w:b/>
          <w:color w:val="000000"/>
          <w:sz w:val="40"/>
          <w:szCs w:val="40"/>
        </w:rPr>
      </w:pPr>
      <w:r>
        <w:rPr>
          <w:rFonts w:ascii="Times New Roman" w:hAnsi="Times New Roman" w:cs="Times New Roman"/>
          <w:b/>
          <w:bCs/>
          <w:color w:val="000000"/>
          <w:sz w:val="24"/>
        </w:rPr>
        <w:t>ОМСКИЙ  МУНИЦИПАЛЬНЫЙ  РАЙОН ОМСКОЙ  ОБЛАСТИ</w:t>
      </w:r>
    </w:p>
    <w:p w:rsidR="004E0949" w:rsidRDefault="004E0949">
      <w:pPr>
        <w:shd w:val="clear" w:color="auto" w:fill="FFFFFF"/>
        <w:jc w:val="center"/>
        <w:rPr>
          <w:color w:val="000000"/>
          <w:sz w:val="10"/>
          <w:szCs w:val="10"/>
        </w:rPr>
      </w:pPr>
      <w:r>
        <w:rPr>
          <w:rFonts w:ascii="Times New Roman" w:hAnsi="Times New Roman" w:cs="Times New Roman"/>
          <w:b/>
          <w:color w:val="000000"/>
          <w:sz w:val="40"/>
          <w:szCs w:val="40"/>
        </w:rPr>
        <w:t>Совет Красноярского сельского поселения</w:t>
      </w:r>
    </w:p>
    <w:p w:rsidR="004E0949" w:rsidRDefault="004E0949">
      <w:pPr>
        <w:shd w:val="clear" w:color="auto" w:fill="FFFFFF"/>
        <w:jc w:val="center"/>
        <w:rPr>
          <w:color w:val="000000"/>
          <w:sz w:val="10"/>
          <w:szCs w:val="10"/>
        </w:rPr>
      </w:pPr>
    </w:p>
    <w:tbl>
      <w:tblPr>
        <w:tblW w:w="0" w:type="auto"/>
        <w:tblInd w:w="133" w:type="dxa"/>
        <w:tblLayout w:type="fixed"/>
        <w:tblLook w:val="0000" w:firstRow="0" w:lastRow="0" w:firstColumn="0" w:lastColumn="0" w:noHBand="0" w:noVBand="0"/>
      </w:tblPr>
      <w:tblGrid>
        <w:gridCol w:w="9384"/>
      </w:tblGrid>
      <w:tr w:rsidR="004E0949">
        <w:trPr>
          <w:trHeight w:val="237"/>
        </w:trPr>
        <w:tc>
          <w:tcPr>
            <w:tcW w:w="9384" w:type="dxa"/>
            <w:tcBorders>
              <w:top w:val="double" w:sz="1" w:space="0" w:color="000000"/>
            </w:tcBorders>
            <w:shd w:val="clear" w:color="auto" w:fill="auto"/>
          </w:tcPr>
          <w:p w:rsidR="004E0949" w:rsidRDefault="004E0949">
            <w:pPr>
              <w:snapToGrid w:val="0"/>
              <w:jc w:val="right"/>
              <w:rPr>
                <w:color w:val="000000"/>
                <w:spacing w:val="38"/>
                <w:sz w:val="28"/>
                <w:szCs w:val="28"/>
              </w:rPr>
            </w:pPr>
          </w:p>
        </w:tc>
      </w:tr>
    </w:tbl>
    <w:p w:rsidR="004E0949" w:rsidRDefault="004E0949">
      <w:pPr>
        <w:shd w:val="clear" w:color="auto" w:fill="FFFFFF"/>
        <w:jc w:val="center"/>
        <w:rPr>
          <w:rFonts w:ascii="Times New Roman" w:hAnsi="Times New Roman" w:cs="Times New Roman"/>
          <w:b/>
          <w:color w:val="000000"/>
          <w:spacing w:val="38"/>
          <w:sz w:val="36"/>
          <w:szCs w:val="36"/>
        </w:rPr>
      </w:pPr>
      <w:r>
        <w:rPr>
          <w:rFonts w:ascii="Times New Roman" w:hAnsi="Times New Roman" w:cs="Times New Roman"/>
          <w:b/>
          <w:color w:val="000000"/>
          <w:spacing w:val="38"/>
          <w:sz w:val="36"/>
          <w:szCs w:val="36"/>
        </w:rPr>
        <w:t>РЕШЕНИЕ</w:t>
      </w:r>
    </w:p>
    <w:p w:rsidR="004C4CF5" w:rsidRPr="004C4CF5" w:rsidRDefault="004C4CF5">
      <w:pPr>
        <w:shd w:val="clear" w:color="auto" w:fill="FFFFFF"/>
        <w:jc w:val="center"/>
        <w:rPr>
          <w:rFonts w:ascii="Times New Roman" w:hAnsi="Times New Roman" w:cs="Times New Roman"/>
          <w:b/>
          <w:color w:val="000000"/>
          <w:szCs w:val="20"/>
        </w:rPr>
      </w:pPr>
    </w:p>
    <w:p w:rsidR="004E0949" w:rsidRDefault="004E0949">
      <w:pPr>
        <w:shd w:val="clear" w:color="auto" w:fill="FFFFFF"/>
        <w:jc w:val="center"/>
        <w:rPr>
          <w:rFonts w:ascii="Times New Roman" w:hAnsi="Times New Roman" w:cs="Times New Roman"/>
          <w:b/>
          <w:color w:val="000000"/>
          <w:sz w:val="24"/>
        </w:rPr>
      </w:pPr>
    </w:p>
    <w:p w:rsidR="004E0949" w:rsidRDefault="002351B7">
      <w:pPr>
        <w:shd w:val="clear" w:color="auto" w:fill="FFFFFF"/>
        <w:rPr>
          <w:rFonts w:ascii="Times New Roman" w:hAnsi="Times New Roman" w:cs="Times New Roman"/>
          <w:color w:val="000000"/>
          <w:sz w:val="24"/>
        </w:rPr>
      </w:pPr>
      <w:r w:rsidRPr="002351B7">
        <w:rPr>
          <w:rFonts w:ascii="Times New Roman" w:hAnsi="Times New Roman" w:cs="Times New Roman"/>
          <w:color w:val="000000"/>
          <w:sz w:val="28"/>
          <w:szCs w:val="28"/>
        </w:rPr>
        <w:t>02.12.2021 №53</w:t>
      </w:r>
    </w:p>
    <w:p w:rsidR="004E0949" w:rsidRDefault="004E0949">
      <w:pPr>
        <w:shd w:val="clear" w:color="auto" w:fill="FFFFFF"/>
        <w:rPr>
          <w:rFonts w:ascii="Times New Roman" w:hAnsi="Times New Roman" w:cs="Times New Roman"/>
          <w:color w:val="000000"/>
          <w:sz w:val="24"/>
        </w:rPr>
      </w:pPr>
    </w:p>
    <w:p w:rsidR="004E0949" w:rsidRDefault="00D16EEA">
      <w:pPr>
        <w:tabs>
          <w:tab w:val="left" w:pos="2745"/>
        </w:tabs>
        <w:jc w:val="both"/>
        <w:rPr>
          <w:rFonts w:ascii="Times New Roman" w:hAnsi="Times New Roman" w:cs="Times New Roman"/>
          <w:b/>
          <w:bCs/>
          <w:sz w:val="28"/>
          <w:szCs w:val="28"/>
        </w:rPr>
      </w:pPr>
      <w:r w:rsidRPr="00D16EEA">
        <w:rPr>
          <w:rFonts w:ascii="Times New Roman" w:hAnsi="Times New Roman" w:cs="Times New Roman"/>
          <w:sz w:val="28"/>
          <w:szCs w:val="28"/>
        </w:rPr>
        <w:t>Об утверждении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w:t>
      </w:r>
      <w:r w:rsidR="0002028C">
        <w:rPr>
          <w:rFonts w:ascii="Times New Roman" w:hAnsi="Times New Roman" w:cs="Times New Roman"/>
          <w:sz w:val="28"/>
          <w:szCs w:val="28"/>
        </w:rPr>
        <w:t>2</w:t>
      </w:r>
      <w:r w:rsidR="006418D1">
        <w:rPr>
          <w:rFonts w:ascii="Times New Roman" w:hAnsi="Times New Roman" w:cs="Times New Roman"/>
          <w:sz w:val="28"/>
          <w:szCs w:val="28"/>
        </w:rPr>
        <w:t>2</w:t>
      </w:r>
      <w:r w:rsidRPr="00D16EEA">
        <w:rPr>
          <w:rFonts w:ascii="Times New Roman" w:hAnsi="Times New Roman" w:cs="Times New Roman"/>
          <w:sz w:val="28"/>
          <w:szCs w:val="28"/>
        </w:rPr>
        <w:t xml:space="preserve"> год</w:t>
      </w:r>
    </w:p>
    <w:p w:rsidR="004E0949" w:rsidRDefault="004E0949">
      <w:pPr>
        <w:tabs>
          <w:tab w:val="left" w:pos="2745"/>
        </w:tabs>
        <w:jc w:val="both"/>
        <w:rPr>
          <w:rFonts w:ascii="Times New Roman" w:hAnsi="Times New Roman" w:cs="Times New Roman"/>
          <w:b/>
          <w:bCs/>
          <w:sz w:val="28"/>
          <w:szCs w:val="28"/>
        </w:rPr>
      </w:pPr>
    </w:p>
    <w:p w:rsidR="004E0949" w:rsidRDefault="00D16EEA">
      <w:pPr>
        <w:tabs>
          <w:tab w:val="left" w:pos="851"/>
        </w:tabs>
        <w:ind w:firstLine="709"/>
        <w:jc w:val="both"/>
        <w:rPr>
          <w:rFonts w:ascii="Times New Roman" w:hAnsi="Times New Roman" w:cs="Times New Roman"/>
          <w:sz w:val="28"/>
          <w:szCs w:val="28"/>
        </w:rPr>
      </w:pPr>
      <w:r w:rsidRPr="00D16EEA">
        <w:rPr>
          <w:rFonts w:ascii="Times New Roman" w:hAnsi="Times New Roman" w:cs="Times New Roman"/>
          <w:sz w:val="28"/>
          <w:szCs w:val="2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01.12.2001 № 178-ФЗ «О приватизации государственного и муниципального имущества», Уставом Красноярского сельского поселения Омского муниципального района Омской области, Совет Красноярского сельского поселения Омского муниципального района Омской области</w:t>
      </w:r>
      <w:r w:rsidR="004E0949">
        <w:rPr>
          <w:rFonts w:ascii="Times New Roman" w:hAnsi="Times New Roman" w:cs="Times New Roman"/>
          <w:sz w:val="28"/>
          <w:szCs w:val="28"/>
        </w:rPr>
        <w:t>,</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 xml:space="preserve">         </w:t>
      </w:r>
    </w:p>
    <w:p w:rsidR="004E0949" w:rsidRDefault="004E0949">
      <w:pPr>
        <w:tabs>
          <w:tab w:val="left" w:pos="2745"/>
        </w:tabs>
        <w:jc w:val="both"/>
        <w:rPr>
          <w:rFonts w:ascii="Times New Roman" w:hAnsi="Times New Roman" w:cs="Times New Roman"/>
          <w:sz w:val="28"/>
          <w:szCs w:val="28"/>
        </w:rPr>
      </w:pPr>
      <w:r>
        <w:rPr>
          <w:rFonts w:ascii="Times New Roman" w:hAnsi="Times New Roman" w:cs="Times New Roman"/>
          <w:sz w:val="28"/>
          <w:szCs w:val="28"/>
        </w:rPr>
        <w:t>РЕШИЛ:</w:t>
      </w:r>
    </w:p>
    <w:p w:rsidR="004E0949" w:rsidRDefault="004E0949">
      <w:pPr>
        <w:tabs>
          <w:tab w:val="left" w:pos="2745"/>
        </w:tabs>
        <w:jc w:val="both"/>
        <w:rPr>
          <w:rFonts w:ascii="Times New Roman" w:hAnsi="Times New Roman" w:cs="Times New Roman"/>
          <w:sz w:val="28"/>
          <w:szCs w:val="28"/>
        </w:rPr>
      </w:pPr>
    </w:p>
    <w:p w:rsidR="004E0949" w:rsidRDefault="004E0949">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16EEA" w:rsidRPr="00D16EEA">
        <w:rPr>
          <w:rFonts w:ascii="Times New Roman" w:hAnsi="Times New Roman" w:cs="Times New Roman"/>
          <w:sz w:val="28"/>
          <w:szCs w:val="28"/>
        </w:rPr>
        <w:t>Утвердить Прогнозный план (программу) приватизации муниципального имущества Красноярского сельского поселения Омского муниципального района Омской области на 20</w:t>
      </w:r>
      <w:r w:rsidR="00F77553">
        <w:rPr>
          <w:rFonts w:ascii="Times New Roman" w:hAnsi="Times New Roman" w:cs="Times New Roman"/>
          <w:sz w:val="28"/>
          <w:szCs w:val="28"/>
        </w:rPr>
        <w:t>2</w:t>
      </w:r>
      <w:r w:rsidR="006418D1">
        <w:rPr>
          <w:rFonts w:ascii="Times New Roman" w:hAnsi="Times New Roman" w:cs="Times New Roman"/>
          <w:sz w:val="28"/>
          <w:szCs w:val="28"/>
        </w:rPr>
        <w:t>2</w:t>
      </w:r>
      <w:r w:rsidR="00D16EEA" w:rsidRPr="00D16EEA">
        <w:rPr>
          <w:rFonts w:ascii="Times New Roman" w:hAnsi="Times New Roman" w:cs="Times New Roman"/>
          <w:sz w:val="28"/>
          <w:szCs w:val="28"/>
        </w:rPr>
        <w:t xml:space="preserve"> год, согласно </w:t>
      </w:r>
      <w:r w:rsidR="00D16EEA">
        <w:rPr>
          <w:rFonts w:ascii="Times New Roman" w:hAnsi="Times New Roman" w:cs="Times New Roman"/>
          <w:sz w:val="28"/>
          <w:szCs w:val="28"/>
        </w:rPr>
        <w:t>П</w:t>
      </w:r>
      <w:r w:rsidR="00D16EEA" w:rsidRPr="00D16EEA">
        <w:rPr>
          <w:rFonts w:ascii="Times New Roman" w:hAnsi="Times New Roman" w:cs="Times New Roman"/>
          <w:sz w:val="28"/>
          <w:szCs w:val="28"/>
        </w:rPr>
        <w:t>риложению</w:t>
      </w:r>
      <w:r w:rsidR="00F77553">
        <w:rPr>
          <w:rFonts w:ascii="Times New Roman" w:hAnsi="Times New Roman" w:cs="Times New Roman"/>
          <w:sz w:val="28"/>
          <w:szCs w:val="28"/>
        </w:rPr>
        <w:t xml:space="preserve"> </w:t>
      </w:r>
      <w:r w:rsidR="00D16EEA" w:rsidRPr="00D16EEA">
        <w:rPr>
          <w:rFonts w:ascii="Times New Roman" w:hAnsi="Times New Roman" w:cs="Times New Roman"/>
          <w:sz w:val="28"/>
          <w:szCs w:val="28"/>
        </w:rPr>
        <w:t>к настоящему решению.</w:t>
      </w:r>
    </w:p>
    <w:p w:rsidR="00D16EEA" w:rsidRDefault="00F77553">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2</w:t>
      </w:r>
      <w:r w:rsidR="00D16EEA">
        <w:rPr>
          <w:rFonts w:ascii="Times New Roman" w:hAnsi="Times New Roman" w:cs="Times New Roman"/>
          <w:sz w:val="28"/>
          <w:szCs w:val="28"/>
        </w:rPr>
        <w:t xml:space="preserve">. </w:t>
      </w:r>
      <w:r w:rsidR="00D16EEA" w:rsidRPr="00D16EEA">
        <w:rPr>
          <w:rFonts w:ascii="Times New Roman" w:hAnsi="Times New Roman" w:cs="Times New Roman"/>
          <w:sz w:val="28"/>
          <w:szCs w:val="28"/>
        </w:rPr>
        <w:t>Администрации Красноярского сельского поселения Омского муниципального района Омской области осуществить юридически значимые действия по реализации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w:t>
      </w:r>
      <w:r>
        <w:rPr>
          <w:rFonts w:ascii="Times New Roman" w:hAnsi="Times New Roman" w:cs="Times New Roman"/>
          <w:sz w:val="28"/>
          <w:szCs w:val="28"/>
        </w:rPr>
        <w:t>2</w:t>
      </w:r>
      <w:r w:rsidR="006418D1">
        <w:rPr>
          <w:rFonts w:ascii="Times New Roman" w:hAnsi="Times New Roman" w:cs="Times New Roman"/>
          <w:sz w:val="28"/>
          <w:szCs w:val="28"/>
        </w:rPr>
        <w:t>2</w:t>
      </w:r>
      <w:r w:rsidR="00D16EEA" w:rsidRPr="00D16EEA">
        <w:rPr>
          <w:rFonts w:ascii="Times New Roman" w:hAnsi="Times New Roman" w:cs="Times New Roman"/>
          <w:sz w:val="28"/>
          <w:szCs w:val="28"/>
        </w:rPr>
        <w:t xml:space="preserve"> год</w:t>
      </w:r>
      <w:r w:rsidR="00D16EEA">
        <w:rPr>
          <w:rFonts w:ascii="Times New Roman" w:hAnsi="Times New Roman" w:cs="Times New Roman"/>
          <w:sz w:val="28"/>
          <w:szCs w:val="28"/>
        </w:rPr>
        <w:t>.</w:t>
      </w:r>
    </w:p>
    <w:p w:rsidR="009E7B5F" w:rsidRDefault="00F77553" w:rsidP="009E7B5F">
      <w:pPr>
        <w:tabs>
          <w:tab w:val="left" w:pos="2745"/>
        </w:tabs>
        <w:ind w:firstLine="709"/>
        <w:jc w:val="both"/>
        <w:rPr>
          <w:rFonts w:ascii="Times New Roman" w:hAnsi="Times New Roman" w:cs="Times New Roman"/>
          <w:sz w:val="28"/>
          <w:szCs w:val="28"/>
        </w:rPr>
      </w:pPr>
      <w:r>
        <w:rPr>
          <w:rFonts w:ascii="Times New Roman" w:hAnsi="Times New Roman" w:cs="Times New Roman"/>
          <w:sz w:val="28"/>
          <w:szCs w:val="28"/>
        </w:rPr>
        <w:t>3</w:t>
      </w:r>
      <w:r w:rsidR="009E7B5F">
        <w:rPr>
          <w:rFonts w:ascii="Times New Roman" w:hAnsi="Times New Roman" w:cs="Times New Roman"/>
          <w:sz w:val="28"/>
          <w:szCs w:val="28"/>
        </w:rPr>
        <w:t xml:space="preserve">. </w:t>
      </w:r>
      <w:r w:rsidR="00D16EEA" w:rsidRPr="00D16EEA">
        <w:rPr>
          <w:rFonts w:ascii="Times New Roman" w:hAnsi="Times New Roman" w:cs="Times New Roman"/>
          <w:sz w:val="28"/>
          <w:szCs w:val="28"/>
        </w:rPr>
        <w:t>Настоящее решение: опубликовать в газете «Омский муниципальный вестник», разместить на Официальном сайте Красноярского сельского поселения Омского муниципального района Омской области в сети Интернет: http://akspor.ru/, разместить на Официальном сайте РФ для размещения информации для проведения торгов в сети Интернет: http://torgi.gov.ru/.</w:t>
      </w:r>
    </w:p>
    <w:p w:rsidR="004E0949" w:rsidRDefault="00F77553" w:rsidP="009E7B5F">
      <w:pPr>
        <w:tabs>
          <w:tab w:val="left" w:pos="2745"/>
        </w:tabs>
        <w:ind w:firstLine="709"/>
        <w:jc w:val="both"/>
        <w:rPr>
          <w:rFonts w:ascii="Times New Roman" w:hAnsi="Times New Roman" w:cs="Times New Roman"/>
          <w:b/>
          <w:bCs/>
          <w:sz w:val="28"/>
          <w:szCs w:val="28"/>
        </w:rPr>
      </w:pPr>
      <w:r>
        <w:rPr>
          <w:rFonts w:ascii="Times New Roman" w:hAnsi="Times New Roman" w:cs="Times New Roman"/>
          <w:sz w:val="28"/>
          <w:szCs w:val="28"/>
        </w:rPr>
        <w:t>4</w:t>
      </w:r>
      <w:r w:rsidR="004E0949">
        <w:rPr>
          <w:rFonts w:ascii="Times New Roman" w:hAnsi="Times New Roman" w:cs="Times New Roman"/>
          <w:sz w:val="28"/>
          <w:szCs w:val="28"/>
        </w:rPr>
        <w:t xml:space="preserve">. </w:t>
      </w:r>
      <w:proofErr w:type="gramStart"/>
      <w:r w:rsidR="004E0949">
        <w:rPr>
          <w:rFonts w:ascii="Times New Roman" w:hAnsi="Times New Roman" w:cs="Times New Roman"/>
          <w:sz w:val="28"/>
          <w:szCs w:val="28"/>
        </w:rPr>
        <w:t>Контроль за</w:t>
      </w:r>
      <w:proofErr w:type="gramEnd"/>
      <w:r w:rsidR="004E0949">
        <w:rPr>
          <w:rFonts w:ascii="Times New Roman" w:hAnsi="Times New Roman" w:cs="Times New Roman"/>
          <w:sz w:val="28"/>
          <w:szCs w:val="28"/>
        </w:rPr>
        <w:t xml:space="preserve"> исполнением настоящего решения оставляю за собой.</w:t>
      </w:r>
    </w:p>
    <w:p w:rsidR="00F77553" w:rsidRDefault="00F77553">
      <w:pPr>
        <w:tabs>
          <w:tab w:val="left" w:pos="2745"/>
        </w:tabs>
        <w:rPr>
          <w:rFonts w:ascii="Times New Roman" w:hAnsi="Times New Roman" w:cs="Times New Roman"/>
          <w:sz w:val="28"/>
          <w:szCs w:val="28"/>
        </w:rPr>
      </w:pPr>
    </w:p>
    <w:p w:rsidR="00F77553" w:rsidRDefault="00F77553">
      <w:pPr>
        <w:tabs>
          <w:tab w:val="left" w:pos="2745"/>
        </w:tabs>
        <w:rPr>
          <w:rFonts w:ascii="Times New Roman" w:hAnsi="Times New Roman" w:cs="Times New Roman"/>
          <w:sz w:val="28"/>
          <w:szCs w:val="28"/>
        </w:rPr>
      </w:pPr>
    </w:p>
    <w:p w:rsidR="006418D1" w:rsidRDefault="006418D1">
      <w:pPr>
        <w:tabs>
          <w:tab w:val="left" w:pos="2745"/>
        </w:tabs>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w:t>
      </w:r>
      <w:r w:rsidRPr="006418D1">
        <w:t xml:space="preserve"> </w:t>
      </w:r>
      <w:r>
        <w:t xml:space="preserve">                                                                                </w:t>
      </w:r>
      <w:proofErr w:type="spellStart"/>
      <w:r w:rsidRPr="006418D1">
        <w:rPr>
          <w:rFonts w:ascii="Times New Roman" w:hAnsi="Times New Roman" w:cs="Times New Roman"/>
          <w:sz w:val="28"/>
          <w:szCs w:val="28"/>
        </w:rPr>
        <w:t>А.А</w:t>
      </w:r>
      <w:proofErr w:type="spellEnd"/>
      <w:r w:rsidRPr="006418D1">
        <w:rPr>
          <w:rFonts w:ascii="Times New Roman" w:hAnsi="Times New Roman" w:cs="Times New Roman"/>
          <w:sz w:val="28"/>
          <w:szCs w:val="28"/>
        </w:rPr>
        <w:t xml:space="preserve">. </w:t>
      </w:r>
      <w:proofErr w:type="spellStart"/>
      <w:r w:rsidRPr="006418D1">
        <w:rPr>
          <w:rFonts w:ascii="Times New Roman" w:hAnsi="Times New Roman" w:cs="Times New Roman"/>
          <w:sz w:val="28"/>
          <w:szCs w:val="28"/>
        </w:rPr>
        <w:t>Емелин</w:t>
      </w:r>
      <w:proofErr w:type="spellEnd"/>
    </w:p>
    <w:p w:rsidR="004E0949" w:rsidRDefault="00215EA9">
      <w:pPr>
        <w:tabs>
          <w:tab w:val="left" w:pos="2745"/>
        </w:tabs>
        <w:rPr>
          <w:rFonts w:ascii="Times New Roman" w:hAnsi="Times New Roman" w:cs="Times New Roman"/>
          <w:sz w:val="28"/>
          <w:szCs w:val="28"/>
        </w:rPr>
      </w:pPr>
      <w:r w:rsidRPr="00215EA9">
        <w:rPr>
          <w:rFonts w:ascii="Times New Roman" w:hAnsi="Times New Roman" w:cs="Times New Roman"/>
          <w:sz w:val="28"/>
          <w:szCs w:val="28"/>
        </w:rPr>
        <w:t xml:space="preserve">Главы </w:t>
      </w:r>
      <w:r w:rsidR="006418D1">
        <w:rPr>
          <w:rFonts w:ascii="Times New Roman" w:hAnsi="Times New Roman" w:cs="Times New Roman"/>
          <w:sz w:val="28"/>
          <w:szCs w:val="28"/>
        </w:rPr>
        <w:t xml:space="preserve">Красноярского </w:t>
      </w:r>
      <w:r w:rsidRPr="00215EA9">
        <w:rPr>
          <w:rFonts w:ascii="Times New Roman" w:hAnsi="Times New Roman" w:cs="Times New Roman"/>
          <w:sz w:val="28"/>
          <w:szCs w:val="28"/>
        </w:rPr>
        <w:t xml:space="preserve">сельского поселения   </w:t>
      </w:r>
    </w:p>
    <w:p w:rsidR="00D16EEA" w:rsidRDefault="00D16EEA">
      <w:pPr>
        <w:tabs>
          <w:tab w:val="left" w:pos="2745"/>
        </w:tabs>
        <w:rPr>
          <w:rFonts w:ascii="Times New Roman" w:hAnsi="Times New Roman" w:cs="Times New Roman"/>
          <w:sz w:val="28"/>
          <w:szCs w:val="28"/>
        </w:rPr>
      </w:pPr>
    </w:p>
    <w:p w:rsidR="005E36ED" w:rsidRDefault="005E36ED" w:rsidP="00D16EEA">
      <w:pPr>
        <w:tabs>
          <w:tab w:val="left" w:pos="2745"/>
        </w:tabs>
        <w:jc w:val="right"/>
        <w:rPr>
          <w:rFonts w:ascii="Times New Roman" w:hAnsi="Times New Roman" w:cs="Times New Roman"/>
          <w:sz w:val="28"/>
          <w:szCs w:val="28"/>
        </w:rPr>
      </w:pPr>
    </w:p>
    <w:p w:rsidR="00F77553" w:rsidRDefault="006418D1" w:rsidP="00D16EEA">
      <w:pPr>
        <w:tabs>
          <w:tab w:val="left" w:pos="2745"/>
        </w:tabs>
        <w:jc w:val="right"/>
        <w:rPr>
          <w:rFonts w:ascii="Times New Roman" w:hAnsi="Times New Roman" w:cs="Times New Roman"/>
          <w:sz w:val="28"/>
          <w:szCs w:val="28"/>
        </w:rPr>
      </w:pPr>
      <w:r>
        <w:rPr>
          <w:rFonts w:ascii="Times New Roman" w:hAnsi="Times New Roman" w:cs="Times New Roman"/>
          <w:sz w:val="28"/>
          <w:szCs w:val="28"/>
        </w:rPr>
        <w:lastRenderedPageBreak/>
        <w:t>П</w:t>
      </w:r>
      <w:r w:rsidR="00D16EEA" w:rsidRPr="00D16EEA">
        <w:rPr>
          <w:rFonts w:ascii="Times New Roman" w:hAnsi="Times New Roman" w:cs="Times New Roman"/>
          <w:sz w:val="28"/>
          <w:szCs w:val="28"/>
        </w:rPr>
        <w:t xml:space="preserve">риложение </w:t>
      </w:r>
    </w:p>
    <w:p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                                                                    к  решению Совета Красноярского</w:t>
      </w:r>
    </w:p>
    <w:p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сельского поселения Омского </w:t>
      </w:r>
    </w:p>
    <w:p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муниципального района </w:t>
      </w:r>
    </w:p>
    <w:p w:rsidR="00D16EEA" w:rsidRP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Омской области </w:t>
      </w:r>
    </w:p>
    <w:p w:rsidR="00D16EEA" w:rsidRDefault="00D16EEA" w:rsidP="00D16EEA">
      <w:pPr>
        <w:tabs>
          <w:tab w:val="left" w:pos="2745"/>
        </w:tabs>
        <w:jc w:val="right"/>
        <w:rPr>
          <w:rFonts w:ascii="Times New Roman" w:hAnsi="Times New Roman" w:cs="Times New Roman"/>
          <w:sz w:val="28"/>
          <w:szCs w:val="28"/>
        </w:rPr>
      </w:pPr>
      <w:r w:rsidRPr="00D16EEA">
        <w:rPr>
          <w:rFonts w:ascii="Times New Roman" w:hAnsi="Times New Roman" w:cs="Times New Roman"/>
          <w:sz w:val="28"/>
          <w:szCs w:val="28"/>
        </w:rPr>
        <w:t xml:space="preserve">от </w:t>
      </w:r>
      <w:r w:rsidR="0034210E" w:rsidRPr="0034210E">
        <w:rPr>
          <w:rFonts w:ascii="Times New Roman" w:hAnsi="Times New Roman" w:cs="Times New Roman"/>
          <w:sz w:val="28"/>
          <w:szCs w:val="28"/>
        </w:rPr>
        <w:t xml:space="preserve"> 02.12.2021 №53</w:t>
      </w:r>
      <w:bookmarkStart w:id="0" w:name="_GoBack"/>
      <w:bookmarkEnd w:id="0"/>
    </w:p>
    <w:p w:rsidR="00D16EEA" w:rsidRDefault="00D16EEA" w:rsidP="00D16EEA">
      <w:pPr>
        <w:tabs>
          <w:tab w:val="left" w:pos="2745"/>
        </w:tabs>
        <w:jc w:val="right"/>
        <w:rPr>
          <w:rFonts w:ascii="Times New Roman" w:hAnsi="Times New Roman" w:cs="Times New Roman"/>
          <w:sz w:val="28"/>
          <w:szCs w:val="28"/>
        </w:rPr>
      </w:pPr>
    </w:p>
    <w:p w:rsidR="00D16EEA" w:rsidRDefault="00D16EEA" w:rsidP="00D16EEA">
      <w:pPr>
        <w:pStyle w:val="consplusnormal"/>
        <w:ind w:firstLine="284"/>
        <w:contextualSpacing/>
        <w:jc w:val="center"/>
        <w:rPr>
          <w:sz w:val="28"/>
          <w:szCs w:val="28"/>
        </w:rPr>
      </w:pPr>
      <w:r>
        <w:rPr>
          <w:sz w:val="28"/>
          <w:szCs w:val="28"/>
        </w:rPr>
        <w:t>Прогнозный план (программа)</w:t>
      </w:r>
    </w:p>
    <w:p w:rsidR="00D16EEA" w:rsidRDefault="00D16EEA" w:rsidP="00D16EEA">
      <w:pPr>
        <w:pStyle w:val="consplusnormal"/>
        <w:ind w:firstLine="284"/>
        <w:contextualSpacing/>
        <w:jc w:val="center"/>
        <w:rPr>
          <w:sz w:val="28"/>
          <w:szCs w:val="28"/>
        </w:rPr>
      </w:pPr>
      <w:r>
        <w:rPr>
          <w:sz w:val="28"/>
          <w:szCs w:val="28"/>
        </w:rPr>
        <w:t>приватизации муниципального имущества Красноярского сельского поселения Омского муниципального района Омской области на 20</w:t>
      </w:r>
      <w:r w:rsidR="00F77553">
        <w:rPr>
          <w:sz w:val="28"/>
          <w:szCs w:val="28"/>
        </w:rPr>
        <w:t>2</w:t>
      </w:r>
      <w:r w:rsidR="00353DA5">
        <w:rPr>
          <w:sz w:val="28"/>
          <w:szCs w:val="28"/>
        </w:rPr>
        <w:t>2</w:t>
      </w:r>
      <w:r>
        <w:rPr>
          <w:sz w:val="28"/>
          <w:szCs w:val="28"/>
        </w:rPr>
        <w:t xml:space="preserve"> год</w:t>
      </w:r>
    </w:p>
    <w:p w:rsidR="00D16EEA" w:rsidRDefault="00D16EEA" w:rsidP="00D16EEA">
      <w:pPr>
        <w:pStyle w:val="consplusnormal"/>
        <w:ind w:firstLine="284"/>
        <w:contextualSpacing/>
        <w:jc w:val="both"/>
        <w:rPr>
          <w:sz w:val="28"/>
          <w:szCs w:val="28"/>
        </w:rPr>
      </w:pPr>
    </w:p>
    <w:p w:rsidR="00D16EEA" w:rsidRDefault="00D16EEA" w:rsidP="00D16EEA">
      <w:pPr>
        <w:pStyle w:val="consplusnormal"/>
        <w:ind w:firstLine="709"/>
        <w:contextualSpacing/>
        <w:jc w:val="both"/>
        <w:rPr>
          <w:sz w:val="28"/>
          <w:szCs w:val="28"/>
        </w:rPr>
      </w:pPr>
      <w:r>
        <w:rPr>
          <w:sz w:val="28"/>
          <w:szCs w:val="28"/>
        </w:rPr>
        <w:t xml:space="preserve">1. Главными целями </w:t>
      </w:r>
      <w:proofErr w:type="gramStart"/>
      <w:r>
        <w:rPr>
          <w:sz w:val="28"/>
          <w:szCs w:val="28"/>
        </w:rPr>
        <w:t>приватизации муниципального имущества  Красноярского сельского поселения Омского муниципального района Омской области</w:t>
      </w:r>
      <w:proofErr w:type="gramEnd"/>
      <w:r>
        <w:rPr>
          <w:sz w:val="28"/>
          <w:szCs w:val="28"/>
        </w:rPr>
        <w:t xml:space="preserve"> являются:</w:t>
      </w:r>
    </w:p>
    <w:p w:rsidR="00D16EEA" w:rsidRDefault="00D16EEA" w:rsidP="00D16EEA">
      <w:pPr>
        <w:pStyle w:val="consplusnormal"/>
        <w:ind w:firstLine="709"/>
        <w:contextualSpacing/>
        <w:jc w:val="both"/>
        <w:rPr>
          <w:sz w:val="28"/>
          <w:szCs w:val="28"/>
        </w:rPr>
      </w:pPr>
      <w:r>
        <w:rPr>
          <w:sz w:val="28"/>
          <w:szCs w:val="28"/>
        </w:rPr>
        <w:t>- обеспечение поступлений неналоговых доходов в бюджет  Красноярского сельского поселения Омского муниципального района Омской области от приватизации муниципального имущества;</w:t>
      </w:r>
    </w:p>
    <w:p w:rsidR="00D16EEA" w:rsidRDefault="00D16EEA" w:rsidP="00D16EEA">
      <w:pPr>
        <w:pStyle w:val="consplusnormal"/>
        <w:ind w:firstLine="709"/>
        <w:contextualSpacing/>
        <w:jc w:val="both"/>
        <w:rPr>
          <w:sz w:val="28"/>
          <w:szCs w:val="28"/>
        </w:rPr>
      </w:pPr>
      <w:r>
        <w:rPr>
          <w:sz w:val="28"/>
          <w:szCs w:val="28"/>
        </w:rPr>
        <w:t>- сокращение расходов из бюджета  Красноярского сельского поселения Омского муниципального района Омской области на содержание нерентабельного имущества.</w:t>
      </w:r>
    </w:p>
    <w:p w:rsidR="00D16EEA" w:rsidRDefault="00D16EEA" w:rsidP="00D16EEA">
      <w:pPr>
        <w:pStyle w:val="consplusnormal"/>
        <w:ind w:firstLine="709"/>
        <w:contextualSpacing/>
        <w:jc w:val="both"/>
        <w:rPr>
          <w:sz w:val="28"/>
          <w:szCs w:val="28"/>
        </w:rPr>
      </w:pPr>
      <w:r>
        <w:rPr>
          <w:sz w:val="28"/>
          <w:szCs w:val="28"/>
        </w:rPr>
        <w:t>2. Основания включения объектов муниципального имущества в Прогнозный план (программу) приватизации:</w:t>
      </w:r>
    </w:p>
    <w:p w:rsidR="00D16EEA" w:rsidRDefault="00D16EEA" w:rsidP="00D16EEA">
      <w:pPr>
        <w:pStyle w:val="consplusnormal"/>
        <w:ind w:firstLine="709"/>
        <w:contextualSpacing/>
        <w:jc w:val="both"/>
        <w:rPr>
          <w:sz w:val="28"/>
          <w:szCs w:val="28"/>
        </w:rPr>
      </w:pPr>
      <w:r>
        <w:rPr>
          <w:sz w:val="28"/>
          <w:szCs w:val="28"/>
        </w:rPr>
        <w:t>- неудовлетворительное техническое состояние объектов, значительные расходы на их содержание, охрану, эксплуатацию;</w:t>
      </w:r>
    </w:p>
    <w:p w:rsidR="00D16EEA" w:rsidRDefault="00D16EEA" w:rsidP="00D16EEA">
      <w:pPr>
        <w:pStyle w:val="consplusnormal"/>
        <w:ind w:firstLine="709"/>
        <w:contextualSpacing/>
        <w:jc w:val="both"/>
        <w:rPr>
          <w:sz w:val="28"/>
          <w:szCs w:val="28"/>
        </w:rPr>
      </w:pPr>
      <w:r>
        <w:rPr>
          <w:sz w:val="28"/>
          <w:szCs w:val="28"/>
        </w:rPr>
        <w:t>- отсутствие спроса на рынке недвижимости на объекты, предлагаемые в аренду;</w:t>
      </w:r>
    </w:p>
    <w:p w:rsidR="00D16EEA" w:rsidRDefault="00D16EEA" w:rsidP="00D16EEA">
      <w:pPr>
        <w:pStyle w:val="consplusnormal"/>
        <w:ind w:firstLine="709"/>
        <w:contextualSpacing/>
        <w:jc w:val="both"/>
        <w:rPr>
          <w:sz w:val="28"/>
          <w:szCs w:val="28"/>
        </w:rPr>
      </w:pPr>
      <w:r>
        <w:rPr>
          <w:sz w:val="28"/>
          <w:szCs w:val="28"/>
        </w:rPr>
        <w:t>- низкие доходы в бюджет Красноярского сельского поселения Омского муниципального района Омской области от сдачи объектов в аренду;</w:t>
      </w:r>
    </w:p>
    <w:p w:rsidR="00D16EEA" w:rsidRDefault="00D16EEA" w:rsidP="00D16EEA">
      <w:pPr>
        <w:pStyle w:val="consplusnormal"/>
        <w:ind w:firstLine="709"/>
        <w:contextualSpacing/>
        <w:jc w:val="both"/>
        <w:rPr>
          <w:sz w:val="28"/>
          <w:szCs w:val="28"/>
        </w:rPr>
      </w:pPr>
      <w:r>
        <w:rPr>
          <w:sz w:val="28"/>
          <w:szCs w:val="28"/>
        </w:rPr>
        <w:t>- социально-экономическая целесообразность отчуждения объектов.</w:t>
      </w:r>
    </w:p>
    <w:p w:rsidR="00D16EEA" w:rsidRDefault="00D16EEA" w:rsidP="00D16EEA">
      <w:pPr>
        <w:pStyle w:val="consplusnormal"/>
        <w:ind w:firstLine="709"/>
        <w:contextualSpacing/>
        <w:jc w:val="both"/>
        <w:rPr>
          <w:sz w:val="28"/>
          <w:szCs w:val="28"/>
        </w:rPr>
      </w:pPr>
      <w:r>
        <w:rPr>
          <w:sz w:val="28"/>
          <w:szCs w:val="28"/>
        </w:rPr>
        <w:t xml:space="preserve">3. Способы и порядок </w:t>
      </w:r>
      <w:proofErr w:type="gramStart"/>
      <w:r>
        <w:rPr>
          <w:sz w:val="28"/>
          <w:szCs w:val="28"/>
        </w:rPr>
        <w:t>приватизации муниципального имущества Красноярского сельского поселения Омского муниципального района Омской области</w:t>
      </w:r>
      <w:proofErr w:type="gramEnd"/>
      <w:r>
        <w:rPr>
          <w:sz w:val="28"/>
          <w:szCs w:val="28"/>
        </w:rPr>
        <w:t xml:space="preserve"> устанавливаются в соответствии с действующим законодательством. </w:t>
      </w:r>
    </w:p>
    <w:p w:rsidR="00D16EEA" w:rsidRDefault="00D16EEA" w:rsidP="00B305A1">
      <w:pPr>
        <w:pStyle w:val="consplusnormal"/>
        <w:ind w:firstLine="709"/>
        <w:contextualSpacing/>
        <w:jc w:val="both"/>
        <w:rPr>
          <w:sz w:val="28"/>
          <w:szCs w:val="28"/>
        </w:rPr>
      </w:pPr>
      <w:r>
        <w:rPr>
          <w:sz w:val="28"/>
          <w:szCs w:val="28"/>
        </w:rPr>
        <w:t>4. Перечень имущества, находящегося в собственности Красноярского сельского поселения Омского муниципального района Омской области, подлежащего приватизации в 20</w:t>
      </w:r>
      <w:r w:rsidR="00F77553">
        <w:rPr>
          <w:sz w:val="28"/>
          <w:szCs w:val="28"/>
        </w:rPr>
        <w:t>2</w:t>
      </w:r>
      <w:r w:rsidR="00F63BD1">
        <w:rPr>
          <w:sz w:val="28"/>
          <w:szCs w:val="28"/>
        </w:rPr>
        <w:t>2</w:t>
      </w:r>
      <w:r>
        <w:rPr>
          <w:sz w:val="28"/>
          <w:szCs w:val="28"/>
        </w:rPr>
        <w:t xml:space="preserve"> году</w:t>
      </w:r>
      <w:r w:rsidR="00B305A1">
        <w:rPr>
          <w:sz w:val="28"/>
          <w:szCs w:val="28"/>
        </w:rPr>
        <w:t>,</w:t>
      </w:r>
      <w:r>
        <w:rPr>
          <w:sz w:val="28"/>
          <w:szCs w:val="28"/>
        </w:rPr>
        <w:t xml:space="preserve"> указан </w:t>
      </w:r>
      <w:r w:rsidR="00F77553">
        <w:rPr>
          <w:sz w:val="28"/>
          <w:szCs w:val="28"/>
        </w:rPr>
        <w:t xml:space="preserve">в </w:t>
      </w:r>
      <w:r>
        <w:rPr>
          <w:sz w:val="28"/>
          <w:szCs w:val="28"/>
        </w:rPr>
        <w:t>Приложени</w:t>
      </w:r>
      <w:r w:rsidR="00F77553">
        <w:rPr>
          <w:sz w:val="28"/>
          <w:szCs w:val="28"/>
        </w:rPr>
        <w:t xml:space="preserve">и </w:t>
      </w:r>
      <w:r w:rsidR="00B305A1">
        <w:rPr>
          <w:sz w:val="28"/>
          <w:szCs w:val="28"/>
        </w:rPr>
        <w:t xml:space="preserve">к настоящему </w:t>
      </w:r>
      <w:r w:rsidR="00B305A1" w:rsidRPr="00B305A1">
        <w:rPr>
          <w:sz w:val="28"/>
          <w:szCs w:val="28"/>
        </w:rPr>
        <w:t>Прогнозн</w:t>
      </w:r>
      <w:r w:rsidR="00B305A1">
        <w:rPr>
          <w:sz w:val="28"/>
          <w:szCs w:val="28"/>
        </w:rPr>
        <w:t>ому</w:t>
      </w:r>
      <w:r w:rsidR="00B305A1" w:rsidRPr="00B305A1">
        <w:rPr>
          <w:sz w:val="28"/>
          <w:szCs w:val="28"/>
        </w:rPr>
        <w:t xml:space="preserve"> план</w:t>
      </w:r>
      <w:r w:rsidR="00B305A1">
        <w:rPr>
          <w:sz w:val="28"/>
          <w:szCs w:val="28"/>
        </w:rPr>
        <w:t>у</w:t>
      </w:r>
      <w:r w:rsidR="00B305A1" w:rsidRPr="00B305A1">
        <w:rPr>
          <w:sz w:val="28"/>
          <w:szCs w:val="28"/>
        </w:rPr>
        <w:t xml:space="preserve"> (программ</w:t>
      </w:r>
      <w:r w:rsidR="00B305A1">
        <w:rPr>
          <w:sz w:val="28"/>
          <w:szCs w:val="28"/>
        </w:rPr>
        <w:t>е</w:t>
      </w:r>
      <w:r w:rsidR="00B305A1" w:rsidRPr="00B305A1">
        <w:rPr>
          <w:sz w:val="28"/>
          <w:szCs w:val="28"/>
        </w:rPr>
        <w:t>)</w:t>
      </w:r>
      <w:r w:rsidR="00B305A1">
        <w:rPr>
          <w:sz w:val="28"/>
          <w:szCs w:val="28"/>
        </w:rPr>
        <w:t xml:space="preserve"> </w:t>
      </w:r>
      <w:r w:rsidR="00B305A1" w:rsidRPr="00B305A1">
        <w:rPr>
          <w:sz w:val="28"/>
          <w:szCs w:val="28"/>
        </w:rPr>
        <w:t>приватизации муниципального имущества</w:t>
      </w:r>
      <w:r>
        <w:rPr>
          <w:sz w:val="28"/>
          <w:szCs w:val="28"/>
        </w:rPr>
        <w:t>.</w:t>
      </w:r>
    </w:p>
    <w:p w:rsidR="0035059B" w:rsidRPr="0035059B" w:rsidRDefault="0035059B" w:rsidP="0035059B">
      <w:pPr>
        <w:pStyle w:val="consplusnormal"/>
        <w:ind w:firstLine="709"/>
        <w:contextualSpacing/>
        <w:jc w:val="both"/>
        <w:rPr>
          <w:sz w:val="28"/>
          <w:szCs w:val="28"/>
        </w:rPr>
      </w:pPr>
      <w:r w:rsidRPr="0035059B">
        <w:rPr>
          <w:sz w:val="28"/>
          <w:szCs w:val="28"/>
        </w:rPr>
        <w:t>5. Прогноз объемов поступлений в бюджет Красноярского сельского поселения Омского муниципального района Омской области в результате исполнения Прогнозного плана (программы) приватизации муниципального имущества Красноярского сельского поселения Омского муниципального района Омской области на 202</w:t>
      </w:r>
      <w:r w:rsidR="00F63BD1">
        <w:rPr>
          <w:sz w:val="28"/>
          <w:szCs w:val="28"/>
        </w:rPr>
        <w:t>2</w:t>
      </w:r>
      <w:r w:rsidRPr="0035059B">
        <w:rPr>
          <w:sz w:val="28"/>
          <w:szCs w:val="28"/>
        </w:rPr>
        <w:t xml:space="preserve"> год.</w:t>
      </w:r>
    </w:p>
    <w:p w:rsidR="00F62CEF" w:rsidRDefault="00F62CEF" w:rsidP="0035059B">
      <w:pPr>
        <w:pStyle w:val="consplusnormal"/>
        <w:ind w:firstLine="709"/>
        <w:contextualSpacing/>
        <w:jc w:val="both"/>
        <w:rPr>
          <w:sz w:val="28"/>
          <w:szCs w:val="28"/>
        </w:rPr>
      </w:pPr>
    </w:p>
    <w:p w:rsidR="00F62CEF" w:rsidRDefault="00F62CEF" w:rsidP="0035059B">
      <w:pPr>
        <w:pStyle w:val="consplusnormal"/>
        <w:ind w:firstLine="709"/>
        <w:contextualSpacing/>
        <w:jc w:val="both"/>
        <w:rPr>
          <w:sz w:val="28"/>
          <w:szCs w:val="28"/>
        </w:rPr>
      </w:pPr>
      <w:r>
        <w:rPr>
          <w:sz w:val="28"/>
          <w:szCs w:val="28"/>
        </w:rPr>
        <w:lastRenderedPageBreak/>
        <w:t>П</w:t>
      </w:r>
      <w:r w:rsidRPr="00F62CEF">
        <w:rPr>
          <w:sz w:val="28"/>
          <w:szCs w:val="28"/>
        </w:rPr>
        <w:t xml:space="preserve">рогноз объемов поступлений </w:t>
      </w:r>
      <w:r>
        <w:rPr>
          <w:sz w:val="28"/>
          <w:szCs w:val="28"/>
        </w:rPr>
        <w:t xml:space="preserve">в 2022 году </w:t>
      </w:r>
      <w:r w:rsidRPr="00F62CEF">
        <w:rPr>
          <w:sz w:val="28"/>
          <w:szCs w:val="28"/>
        </w:rPr>
        <w:t>в бюджет Красноярского сельского поселения Омского муниципального района Омской области в результате исполнения программ</w:t>
      </w:r>
      <w:r>
        <w:rPr>
          <w:sz w:val="28"/>
          <w:szCs w:val="28"/>
        </w:rPr>
        <w:t>ы</w:t>
      </w:r>
      <w:r w:rsidRPr="00F62CEF">
        <w:rPr>
          <w:sz w:val="28"/>
          <w:szCs w:val="28"/>
        </w:rPr>
        <w:t xml:space="preserve"> приватизации</w:t>
      </w:r>
      <w:r>
        <w:rPr>
          <w:sz w:val="28"/>
          <w:szCs w:val="28"/>
        </w:rPr>
        <w:t xml:space="preserve"> в размере 759000</w:t>
      </w:r>
      <w:r w:rsidRPr="00F62CEF">
        <w:t xml:space="preserve"> </w:t>
      </w:r>
      <w:r w:rsidRPr="00F62CEF">
        <w:rPr>
          <w:sz w:val="28"/>
          <w:szCs w:val="28"/>
        </w:rPr>
        <w:t>рублей.</w:t>
      </w:r>
    </w:p>
    <w:p w:rsidR="00D16EEA" w:rsidRDefault="00D16EEA" w:rsidP="00D16EEA">
      <w:pPr>
        <w:pStyle w:val="consplusnormal"/>
        <w:ind w:firstLine="709"/>
        <w:contextualSpacing/>
        <w:jc w:val="both"/>
        <w:rPr>
          <w:sz w:val="28"/>
          <w:szCs w:val="28"/>
        </w:rPr>
      </w:pPr>
    </w:p>
    <w:p w:rsidR="00F22958" w:rsidRDefault="00F22958" w:rsidP="00D16EEA">
      <w:pPr>
        <w:pStyle w:val="consplusnormal"/>
        <w:ind w:firstLine="709"/>
        <w:contextualSpacing/>
        <w:jc w:val="both"/>
        <w:rPr>
          <w:sz w:val="28"/>
          <w:szCs w:val="28"/>
        </w:rPr>
      </w:pPr>
    </w:p>
    <w:p w:rsidR="00F22958" w:rsidRDefault="00F22958" w:rsidP="00F22958">
      <w:pPr>
        <w:pStyle w:val="consplusnormal"/>
        <w:ind w:firstLine="709"/>
        <w:contextualSpacing/>
        <w:jc w:val="right"/>
        <w:rPr>
          <w:sz w:val="28"/>
          <w:szCs w:val="28"/>
        </w:rPr>
        <w:sectPr w:rsidR="00F22958">
          <w:pgSz w:w="11906" w:h="16838"/>
          <w:pgMar w:top="1134" w:right="850" w:bottom="1134" w:left="1701" w:header="720" w:footer="720" w:gutter="0"/>
          <w:cols w:space="720"/>
          <w:docGrid w:linePitch="600" w:charSpace="40960"/>
        </w:sectPr>
      </w:pPr>
    </w:p>
    <w:p w:rsidR="00F22958" w:rsidRPr="00F22958" w:rsidRDefault="00F77553" w:rsidP="00B305A1">
      <w:pPr>
        <w:pStyle w:val="consplusnormal"/>
        <w:ind w:firstLine="709"/>
        <w:contextualSpacing/>
        <w:jc w:val="right"/>
        <w:rPr>
          <w:sz w:val="28"/>
          <w:szCs w:val="28"/>
        </w:rPr>
      </w:pPr>
      <w:r>
        <w:rPr>
          <w:sz w:val="28"/>
          <w:szCs w:val="28"/>
        </w:rPr>
        <w:lastRenderedPageBreak/>
        <w:t>Приложение</w:t>
      </w:r>
      <w:r w:rsidR="00F22958" w:rsidRPr="00F22958">
        <w:rPr>
          <w:sz w:val="28"/>
          <w:szCs w:val="28"/>
        </w:rPr>
        <w:t xml:space="preserve"> </w:t>
      </w:r>
    </w:p>
    <w:p w:rsidR="00B305A1" w:rsidRPr="00B305A1" w:rsidRDefault="00F22958" w:rsidP="00B305A1">
      <w:pPr>
        <w:pStyle w:val="consplusnormal"/>
        <w:ind w:firstLine="709"/>
        <w:contextualSpacing/>
        <w:jc w:val="right"/>
        <w:rPr>
          <w:sz w:val="28"/>
          <w:szCs w:val="28"/>
        </w:rPr>
      </w:pPr>
      <w:r w:rsidRPr="00F22958">
        <w:rPr>
          <w:sz w:val="28"/>
          <w:szCs w:val="28"/>
        </w:rPr>
        <w:t xml:space="preserve">         </w:t>
      </w:r>
      <w:r w:rsidR="00B305A1">
        <w:rPr>
          <w:sz w:val="28"/>
          <w:szCs w:val="28"/>
        </w:rPr>
        <w:t xml:space="preserve">к </w:t>
      </w:r>
      <w:r w:rsidR="00B305A1" w:rsidRPr="00B305A1">
        <w:rPr>
          <w:sz w:val="28"/>
          <w:szCs w:val="28"/>
        </w:rPr>
        <w:t>Прогнозн</w:t>
      </w:r>
      <w:r w:rsidR="00B305A1">
        <w:rPr>
          <w:sz w:val="28"/>
          <w:szCs w:val="28"/>
        </w:rPr>
        <w:t>ому</w:t>
      </w:r>
      <w:r w:rsidR="00B305A1" w:rsidRPr="00B305A1">
        <w:rPr>
          <w:sz w:val="28"/>
          <w:szCs w:val="28"/>
        </w:rPr>
        <w:t xml:space="preserve"> план</w:t>
      </w:r>
      <w:r w:rsidR="00B305A1">
        <w:rPr>
          <w:sz w:val="28"/>
          <w:szCs w:val="28"/>
        </w:rPr>
        <w:t>у</w:t>
      </w:r>
      <w:r w:rsidR="00B305A1" w:rsidRPr="00B305A1">
        <w:rPr>
          <w:sz w:val="28"/>
          <w:szCs w:val="28"/>
        </w:rPr>
        <w:t xml:space="preserve"> (программ</w:t>
      </w:r>
      <w:r w:rsidR="00B305A1">
        <w:rPr>
          <w:sz w:val="28"/>
          <w:szCs w:val="28"/>
        </w:rPr>
        <w:t>е</w:t>
      </w:r>
      <w:r w:rsidR="00B305A1" w:rsidRPr="00B305A1">
        <w:rPr>
          <w:sz w:val="28"/>
          <w:szCs w:val="28"/>
        </w:rPr>
        <w:t>)</w:t>
      </w:r>
    </w:p>
    <w:p w:rsidR="00B305A1" w:rsidRDefault="00B305A1" w:rsidP="00B305A1">
      <w:pPr>
        <w:pStyle w:val="consplusnormal"/>
        <w:ind w:firstLine="709"/>
        <w:contextualSpacing/>
        <w:jc w:val="right"/>
        <w:rPr>
          <w:sz w:val="28"/>
          <w:szCs w:val="28"/>
        </w:rPr>
      </w:pPr>
      <w:r w:rsidRPr="00B305A1">
        <w:rPr>
          <w:sz w:val="28"/>
          <w:szCs w:val="28"/>
        </w:rPr>
        <w:t xml:space="preserve">приватизации муниципального имущества </w:t>
      </w:r>
    </w:p>
    <w:p w:rsidR="00B305A1" w:rsidRDefault="00B305A1" w:rsidP="00B305A1">
      <w:pPr>
        <w:pStyle w:val="consplusnormal"/>
        <w:ind w:firstLine="709"/>
        <w:contextualSpacing/>
        <w:jc w:val="right"/>
        <w:rPr>
          <w:sz w:val="28"/>
          <w:szCs w:val="28"/>
        </w:rPr>
      </w:pPr>
      <w:r w:rsidRPr="00B305A1">
        <w:rPr>
          <w:sz w:val="28"/>
          <w:szCs w:val="28"/>
        </w:rPr>
        <w:t xml:space="preserve">Красноярского сельского поселения </w:t>
      </w:r>
    </w:p>
    <w:p w:rsidR="00F22958" w:rsidRDefault="00B305A1" w:rsidP="00B305A1">
      <w:pPr>
        <w:pStyle w:val="consplusnormal"/>
        <w:ind w:firstLine="709"/>
        <w:contextualSpacing/>
        <w:jc w:val="right"/>
        <w:rPr>
          <w:sz w:val="28"/>
          <w:szCs w:val="28"/>
        </w:rPr>
      </w:pPr>
      <w:r w:rsidRPr="00B305A1">
        <w:rPr>
          <w:sz w:val="28"/>
          <w:szCs w:val="28"/>
        </w:rPr>
        <w:t>Омского муниципального района Омской области на 202</w:t>
      </w:r>
      <w:r w:rsidR="00FA6E01">
        <w:rPr>
          <w:sz w:val="28"/>
          <w:szCs w:val="28"/>
        </w:rPr>
        <w:t>2</w:t>
      </w:r>
      <w:r w:rsidRPr="00B305A1">
        <w:rPr>
          <w:sz w:val="28"/>
          <w:szCs w:val="28"/>
        </w:rPr>
        <w:t xml:space="preserve"> год</w:t>
      </w:r>
    </w:p>
    <w:p w:rsidR="00B305A1" w:rsidRDefault="00B305A1" w:rsidP="00F22958">
      <w:pPr>
        <w:tabs>
          <w:tab w:val="left" w:pos="2745"/>
        </w:tabs>
        <w:jc w:val="center"/>
        <w:rPr>
          <w:rFonts w:ascii="Times New Roman" w:hAnsi="Times New Roman" w:cs="Times New Roman"/>
          <w:b/>
          <w:sz w:val="28"/>
          <w:szCs w:val="28"/>
        </w:rPr>
      </w:pPr>
    </w:p>
    <w:p w:rsidR="00F22958" w:rsidRPr="00B305A1" w:rsidRDefault="00F22958" w:rsidP="00F22958">
      <w:pPr>
        <w:tabs>
          <w:tab w:val="left" w:pos="2745"/>
        </w:tabs>
        <w:jc w:val="center"/>
        <w:rPr>
          <w:rFonts w:ascii="Times New Roman" w:hAnsi="Times New Roman" w:cs="Times New Roman"/>
          <w:b/>
          <w:sz w:val="28"/>
          <w:szCs w:val="28"/>
        </w:rPr>
      </w:pPr>
      <w:r w:rsidRPr="00B305A1">
        <w:rPr>
          <w:rFonts w:ascii="Times New Roman" w:hAnsi="Times New Roman" w:cs="Times New Roman"/>
          <w:b/>
          <w:sz w:val="28"/>
          <w:szCs w:val="28"/>
        </w:rPr>
        <w:t xml:space="preserve">Перечень </w:t>
      </w:r>
    </w:p>
    <w:p w:rsidR="00D16EEA" w:rsidRDefault="00F22958" w:rsidP="00F22958">
      <w:pPr>
        <w:tabs>
          <w:tab w:val="left" w:pos="2745"/>
        </w:tabs>
        <w:jc w:val="center"/>
        <w:rPr>
          <w:rFonts w:ascii="Times New Roman" w:hAnsi="Times New Roman" w:cs="Times New Roman"/>
          <w:b/>
          <w:sz w:val="28"/>
          <w:szCs w:val="28"/>
        </w:rPr>
      </w:pPr>
      <w:r w:rsidRPr="00B305A1">
        <w:rPr>
          <w:rFonts w:ascii="Times New Roman" w:hAnsi="Times New Roman" w:cs="Times New Roman"/>
          <w:b/>
          <w:sz w:val="28"/>
          <w:szCs w:val="28"/>
        </w:rPr>
        <w:t>имущества, находящегося в собственности Красноярского сельского поселения Омского муниципального района Омской области, подлежащего приватизации в 20</w:t>
      </w:r>
      <w:r w:rsidR="00B305A1" w:rsidRPr="00B305A1">
        <w:rPr>
          <w:rFonts w:ascii="Times New Roman" w:hAnsi="Times New Roman" w:cs="Times New Roman"/>
          <w:b/>
          <w:sz w:val="28"/>
          <w:szCs w:val="28"/>
        </w:rPr>
        <w:t>2</w:t>
      </w:r>
      <w:r w:rsidR="00FA6E01">
        <w:rPr>
          <w:rFonts w:ascii="Times New Roman" w:hAnsi="Times New Roman" w:cs="Times New Roman"/>
          <w:b/>
          <w:sz w:val="28"/>
          <w:szCs w:val="28"/>
        </w:rPr>
        <w:t>2</w:t>
      </w:r>
      <w:r w:rsidRPr="00B305A1">
        <w:rPr>
          <w:rFonts w:ascii="Times New Roman" w:hAnsi="Times New Roman" w:cs="Times New Roman"/>
          <w:b/>
          <w:sz w:val="28"/>
          <w:szCs w:val="28"/>
        </w:rPr>
        <w:t xml:space="preserve"> году</w:t>
      </w:r>
    </w:p>
    <w:p w:rsidR="00B305A1" w:rsidRPr="00B305A1" w:rsidRDefault="00B305A1" w:rsidP="00F22958">
      <w:pPr>
        <w:tabs>
          <w:tab w:val="left" w:pos="2745"/>
        </w:tabs>
        <w:jc w:val="center"/>
        <w:rPr>
          <w:b/>
          <w:sz w:val="28"/>
          <w:szCs w:val="28"/>
        </w:rPr>
      </w:pPr>
    </w:p>
    <w:tbl>
      <w:tblPr>
        <w:tblW w:w="16147" w:type="dxa"/>
        <w:jc w:val="center"/>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
        <w:gridCol w:w="5035"/>
        <w:gridCol w:w="2693"/>
        <w:gridCol w:w="1559"/>
        <w:gridCol w:w="1134"/>
        <w:gridCol w:w="1506"/>
        <w:gridCol w:w="1815"/>
        <w:gridCol w:w="1815"/>
      </w:tblGrid>
      <w:tr w:rsidR="00950C55" w:rsidRPr="001D4EE5" w:rsidTr="00950C55">
        <w:trPr>
          <w:trHeight w:val="1012"/>
          <w:jc w:val="center"/>
        </w:trPr>
        <w:tc>
          <w:tcPr>
            <w:tcW w:w="590" w:type="dxa"/>
            <w:tcBorders>
              <w:top w:val="single" w:sz="4" w:space="0" w:color="auto"/>
              <w:left w:val="single" w:sz="4" w:space="0" w:color="auto"/>
              <w:bottom w:val="single" w:sz="4" w:space="0" w:color="auto"/>
              <w:right w:val="single" w:sz="4" w:space="0" w:color="auto"/>
            </w:tcBorders>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b/>
                <w:kern w:val="0"/>
                <w:szCs w:val="20"/>
                <w:lang w:eastAsia="ru-RU"/>
              </w:rPr>
            </w:pP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xml:space="preserve">№ </w:t>
            </w:r>
            <w:proofErr w:type="gramStart"/>
            <w:r w:rsidRPr="001D4EE5">
              <w:rPr>
                <w:rFonts w:ascii="Times New Roman" w:eastAsia="Times New Roman" w:hAnsi="Times New Roman" w:cs="Times New Roman"/>
                <w:b/>
                <w:kern w:val="0"/>
                <w:szCs w:val="20"/>
                <w:lang w:eastAsia="ru-RU"/>
              </w:rPr>
              <w:t>п</w:t>
            </w:r>
            <w:proofErr w:type="gramEnd"/>
            <w:r w:rsidRPr="001D4EE5">
              <w:rPr>
                <w:rFonts w:ascii="Times New Roman" w:eastAsia="Times New Roman" w:hAnsi="Times New Roman" w:cs="Times New Roman"/>
                <w:b/>
                <w:kern w:val="0"/>
                <w:szCs w:val="20"/>
                <w:lang w:eastAsia="ru-RU"/>
              </w:rPr>
              <w:t>/п</w:t>
            </w:r>
          </w:p>
        </w:tc>
        <w:tc>
          <w:tcPr>
            <w:tcW w:w="5035" w:type="dxa"/>
            <w:tcBorders>
              <w:top w:val="single" w:sz="4" w:space="0" w:color="auto"/>
              <w:left w:val="single" w:sz="4" w:space="0" w:color="auto"/>
              <w:bottom w:val="single" w:sz="4" w:space="0" w:color="auto"/>
              <w:right w:val="single" w:sz="4" w:space="0" w:color="auto"/>
            </w:tcBorders>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b/>
                <w:kern w:val="0"/>
                <w:szCs w:val="20"/>
                <w:lang w:eastAsia="ru-RU"/>
              </w:rPr>
            </w:pPr>
          </w:p>
          <w:p w:rsidR="00950C55" w:rsidRPr="001D4EE5" w:rsidRDefault="00950C55" w:rsidP="00F62CEF">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xml:space="preserve">Наименование </w:t>
            </w:r>
            <w:r>
              <w:rPr>
                <w:rFonts w:ascii="Times New Roman" w:eastAsia="Times New Roman" w:hAnsi="Times New Roman" w:cs="Times New Roman"/>
                <w:b/>
                <w:kern w:val="0"/>
                <w:szCs w:val="20"/>
                <w:lang w:eastAsia="ru-RU"/>
              </w:rPr>
              <w:t>имущества</w:t>
            </w:r>
          </w:p>
        </w:tc>
        <w:tc>
          <w:tcPr>
            <w:tcW w:w="2693" w:type="dxa"/>
            <w:tcBorders>
              <w:top w:val="single" w:sz="4" w:space="0" w:color="auto"/>
              <w:left w:val="single" w:sz="4" w:space="0" w:color="auto"/>
              <w:bottom w:val="single" w:sz="4" w:space="0" w:color="auto"/>
              <w:right w:val="single" w:sz="4" w:space="0" w:color="auto"/>
            </w:tcBorders>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b/>
                <w:kern w:val="0"/>
                <w:szCs w:val="20"/>
                <w:lang w:eastAsia="ru-RU"/>
              </w:rPr>
            </w:pPr>
          </w:p>
          <w:p w:rsidR="00950C55" w:rsidRPr="00C649C4" w:rsidRDefault="00950C55" w:rsidP="00E357B8">
            <w:pPr>
              <w:suppressAutoHyphens w:val="0"/>
              <w:autoSpaceDE w:val="0"/>
              <w:autoSpaceDN w:val="0"/>
              <w:adjustRightInd w:val="0"/>
              <w:jc w:val="center"/>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Местонахождение имущества</w:t>
            </w:r>
          </w:p>
        </w:tc>
        <w:tc>
          <w:tcPr>
            <w:tcW w:w="1559" w:type="dxa"/>
            <w:tcBorders>
              <w:top w:val="single" w:sz="4" w:space="0" w:color="auto"/>
              <w:left w:val="single" w:sz="4" w:space="0" w:color="auto"/>
              <w:bottom w:val="single" w:sz="4" w:space="0" w:color="auto"/>
              <w:right w:val="single" w:sz="4" w:space="0" w:color="auto"/>
            </w:tcBorders>
            <w:hideMark/>
          </w:tcPr>
          <w:p w:rsidR="00950C55" w:rsidRPr="006523EB" w:rsidRDefault="00950C55" w:rsidP="00E357B8">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6523EB">
              <w:rPr>
                <w:rFonts w:ascii="Times New Roman" w:eastAsia="Times New Roman" w:hAnsi="Times New Roman" w:cs="Times New Roman"/>
                <w:b/>
                <w:kern w:val="0"/>
                <w:szCs w:val="20"/>
                <w:lang w:eastAsia="ru-RU"/>
              </w:rPr>
              <w:t>Год ввода в эксплуатацию/</w:t>
            </w: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6523EB">
              <w:rPr>
                <w:rFonts w:ascii="Times New Roman" w:eastAsia="Times New Roman" w:hAnsi="Times New Roman" w:cs="Times New Roman"/>
                <w:b/>
                <w:kern w:val="0"/>
                <w:szCs w:val="20"/>
                <w:lang w:eastAsia="ru-RU"/>
              </w:rPr>
              <w:t>год выпуска</w:t>
            </w:r>
          </w:p>
        </w:tc>
        <w:tc>
          <w:tcPr>
            <w:tcW w:w="1134" w:type="dxa"/>
            <w:tcBorders>
              <w:top w:val="single" w:sz="4" w:space="0" w:color="auto"/>
              <w:left w:val="single" w:sz="4" w:space="0" w:color="auto"/>
              <w:bottom w:val="single" w:sz="4" w:space="0" w:color="auto"/>
              <w:right w:val="single" w:sz="4" w:space="0" w:color="auto"/>
            </w:tcBorders>
            <w:hideMark/>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 xml:space="preserve">Площадь, </w:t>
            </w:r>
            <w:proofErr w:type="spellStart"/>
            <w:r w:rsidRPr="001D4EE5">
              <w:rPr>
                <w:rFonts w:ascii="Times New Roman" w:eastAsia="Times New Roman" w:hAnsi="Times New Roman" w:cs="Times New Roman"/>
                <w:b/>
                <w:kern w:val="0"/>
                <w:szCs w:val="20"/>
                <w:lang w:eastAsia="ru-RU"/>
              </w:rPr>
              <w:t>кв</w:t>
            </w:r>
            <w:proofErr w:type="gramStart"/>
            <w:r w:rsidRPr="001D4EE5">
              <w:rPr>
                <w:rFonts w:ascii="Times New Roman" w:eastAsia="Times New Roman" w:hAnsi="Times New Roman" w:cs="Times New Roman"/>
                <w:b/>
                <w:kern w:val="0"/>
                <w:szCs w:val="20"/>
                <w:lang w:eastAsia="ru-RU"/>
              </w:rPr>
              <w:t>.м</w:t>
            </w:r>
            <w:proofErr w:type="spellEnd"/>
            <w:proofErr w:type="gramEnd"/>
            <w:r w:rsidRPr="001D4EE5">
              <w:rPr>
                <w:rFonts w:ascii="Times New Roman" w:eastAsia="Times New Roman" w:hAnsi="Times New Roman" w:cs="Times New Roman"/>
                <w:b/>
                <w:kern w:val="0"/>
                <w:szCs w:val="20"/>
                <w:lang w:eastAsia="ru-RU"/>
              </w:rPr>
              <w:t xml:space="preserve">, </w:t>
            </w:r>
          </w:p>
        </w:tc>
        <w:tc>
          <w:tcPr>
            <w:tcW w:w="1506" w:type="dxa"/>
            <w:tcBorders>
              <w:top w:val="single" w:sz="4" w:space="0" w:color="auto"/>
              <w:left w:val="single" w:sz="4" w:space="0" w:color="auto"/>
              <w:bottom w:val="single" w:sz="4" w:space="0" w:color="auto"/>
              <w:right w:val="single" w:sz="4" w:space="0" w:color="auto"/>
            </w:tcBorders>
            <w:hideMark/>
          </w:tcPr>
          <w:p w:rsidR="00950C55" w:rsidRPr="001D4EE5" w:rsidRDefault="00950C55" w:rsidP="00E357B8">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Способ приватизации</w:t>
            </w:r>
          </w:p>
        </w:tc>
        <w:tc>
          <w:tcPr>
            <w:tcW w:w="1815" w:type="dxa"/>
            <w:tcBorders>
              <w:top w:val="single" w:sz="4" w:space="0" w:color="auto"/>
              <w:left w:val="single" w:sz="4" w:space="0" w:color="auto"/>
              <w:bottom w:val="single" w:sz="4" w:space="0" w:color="auto"/>
              <w:right w:val="single" w:sz="4" w:space="0" w:color="auto"/>
            </w:tcBorders>
            <w:hideMark/>
          </w:tcPr>
          <w:p w:rsidR="00950C55" w:rsidRPr="001D4EE5" w:rsidRDefault="00950C55" w:rsidP="00E357B8">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Предпо</w:t>
            </w:r>
            <w:r>
              <w:rPr>
                <w:rFonts w:ascii="Times New Roman" w:eastAsia="Times New Roman" w:hAnsi="Times New Roman" w:cs="Times New Roman"/>
                <w:b/>
                <w:kern w:val="0"/>
                <w:szCs w:val="20"/>
                <w:lang w:eastAsia="ru-RU"/>
              </w:rPr>
              <w:t>лагаемый срок привати</w:t>
            </w:r>
            <w:r w:rsidRPr="001D4EE5">
              <w:rPr>
                <w:rFonts w:ascii="Times New Roman" w:eastAsia="Times New Roman" w:hAnsi="Times New Roman" w:cs="Times New Roman"/>
                <w:b/>
                <w:kern w:val="0"/>
                <w:szCs w:val="20"/>
                <w:lang w:eastAsia="ru-RU"/>
              </w:rPr>
              <w:t>зации,</w:t>
            </w:r>
          </w:p>
          <w:p w:rsidR="00950C55" w:rsidRPr="001D4EE5" w:rsidRDefault="00950C55" w:rsidP="00E357B8">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sidRPr="001D4EE5">
              <w:rPr>
                <w:rFonts w:ascii="Times New Roman" w:eastAsia="Times New Roman" w:hAnsi="Times New Roman" w:cs="Times New Roman"/>
                <w:b/>
                <w:kern w:val="0"/>
                <w:szCs w:val="20"/>
                <w:lang w:eastAsia="ru-RU"/>
              </w:rPr>
              <w:t>год</w:t>
            </w:r>
          </w:p>
        </w:tc>
        <w:tc>
          <w:tcPr>
            <w:tcW w:w="1815" w:type="dxa"/>
            <w:tcBorders>
              <w:top w:val="single" w:sz="4" w:space="0" w:color="auto"/>
              <w:left w:val="single" w:sz="4" w:space="0" w:color="auto"/>
              <w:right w:val="single" w:sz="4" w:space="0" w:color="auto"/>
            </w:tcBorders>
          </w:tcPr>
          <w:p w:rsidR="00950C55" w:rsidRPr="001D4EE5" w:rsidRDefault="00950C55" w:rsidP="00E357B8">
            <w:pPr>
              <w:suppressAutoHyphens w:val="0"/>
              <w:autoSpaceDE w:val="0"/>
              <w:autoSpaceDN w:val="0"/>
              <w:adjustRightInd w:val="0"/>
              <w:ind w:left="-36" w:right="-108"/>
              <w:jc w:val="center"/>
              <w:rPr>
                <w:rFonts w:ascii="Times New Roman" w:eastAsia="Times New Roman" w:hAnsi="Times New Roman" w:cs="Times New Roman"/>
                <w:b/>
                <w:kern w:val="0"/>
                <w:szCs w:val="20"/>
                <w:lang w:eastAsia="ru-RU"/>
              </w:rPr>
            </w:pPr>
            <w:r>
              <w:rPr>
                <w:rFonts w:ascii="Times New Roman" w:eastAsia="Times New Roman" w:hAnsi="Times New Roman" w:cs="Times New Roman"/>
                <w:b/>
                <w:kern w:val="0"/>
                <w:szCs w:val="20"/>
                <w:lang w:eastAsia="ru-RU"/>
              </w:rPr>
              <w:t>Назначение имущества</w:t>
            </w:r>
          </w:p>
        </w:tc>
      </w:tr>
      <w:tr w:rsidR="00950C55" w:rsidRPr="001D4EE5" w:rsidTr="00950C55">
        <w:trPr>
          <w:trHeight w:val="333"/>
          <w:jc w:val="center"/>
        </w:trPr>
        <w:tc>
          <w:tcPr>
            <w:tcW w:w="590" w:type="dxa"/>
            <w:tcBorders>
              <w:top w:val="single" w:sz="4" w:space="0" w:color="auto"/>
              <w:left w:val="single" w:sz="4" w:space="0" w:color="auto"/>
              <w:bottom w:val="single" w:sz="4" w:space="0" w:color="auto"/>
              <w:right w:val="single" w:sz="4" w:space="0" w:color="auto"/>
            </w:tcBorders>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w:t>
            </w:r>
          </w:p>
        </w:tc>
        <w:tc>
          <w:tcPr>
            <w:tcW w:w="13742" w:type="dxa"/>
            <w:gridSpan w:val="6"/>
            <w:tcBorders>
              <w:top w:val="single" w:sz="4" w:space="0" w:color="auto"/>
              <w:left w:val="single" w:sz="4" w:space="0" w:color="auto"/>
              <w:bottom w:val="single" w:sz="4" w:space="0" w:color="auto"/>
              <w:right w:val="single" w:sz="4" w:space="0" w:color="auto"/>
            </w:tcBorders>
            <w:vAlign w:val="center"/>
          </w:tcPr>
          <w:p w:rsidR="00950C55" w:rsidRDefault="00950C55" w:rsidP="00F62CEF">
            <w:pPr>
              <w:suppressAutoHyphens w:val="0"/>
              <w:autoSpaceDE w:val="0"/>
              <w:autoSpaceDN w:val="0"/>
              <w:adjustRightInd w:val="0"/>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 xml:space="preserve">По </w:t>
            </w:r>
            <w:proofErr w:type="spellStart"/>
            <w:r>
              <w:rPr>
                <w:rFonts w:ascii="Times New Roman" w:eastAsia="Times New Roman" w:hAnsi="Times New Roman" w:cs="Times New Roman"/>
                <w:kern w:val="0"/>
                <w:sz w:val="22"/>
                <w:szCs w:val="22"/>
                <w:lang w:eastAsia="ru-RU"/>
              </w:rPr>
              <w:t>ОКВЭД</w:t>
            </w:r>
            <w:proofErr w:type="spellEnd"/>
            <w:r>
              <w:rPr>
                <w:rFonts w:ascii="Times New Roman" w:eastAsia="Times New Roman" w:hAnsi="Times New Roman" w:cs="Times New Roman"/>
                <w:kern w:val="0"/>
                <w:sz w:val="22"/>
                <w:szCs w:val="22"/>
                <w:lang w:eastAsia="ru-RU"/>
              </w:rPr>
              <w:t xml:space="preserve">    </w:t>
            </w:r>
            <w:r w:rsidRPr="00F62CEF">
              <w:rPr>
                <w:rFonts w:ascii="Times New Roman" w:eastAsia="Times New Roman" w:hAnsi="Times New Roman" w:cs="Times New Roman"/>
                <w:kern w:val="0"/>
                <w:sz w:val="22"/>
                <w:szCs w:val="22"/>
                <w:lang w:eastAsia="ru-RU"/>
              </w:rPr>
              <w:t>84.11.35</w:t>
            </w:r>
          </w:p>
        </w:tc>
        <w:tc>
          <w:tcPr>
            <w:tcW w:w="1815" w:type="dxa"/>
            <w:tcBorders>
              <w:top w:val="single" w:sz="4" w:space="0" w:color="auto"/>
              <w:left w:val="single" w:sz="4" w:space="0" w:color="auto"/>
              <w:bottom w:val="single" w:sz="4" w:space="0" w:color="auto"/>
              <w:right w:val="single" w:sz="4" w:space="0" w:color="auto"/>
            </w:tcBorders>
          </w:tcPr>
          <w:p w:rsidR="00950C55" w:rsidRDefault="00950C55" w:rsidP="00F62CEF">
            <w:pPr>
              <w:suppressAutoHyphens w:val="0"/>
              <w:autoSpaceDE w:val="0"/>
              <w:autoSpaceDN w:val="0"/>
              <w:adjustRightInd w:val="0"/>
              <w:rPr>
                <w:rFonts w:ascii="Times New Roman" w:eastAsia="Times New Roman" w:hAnsi="Times New Roman" w:cs="Times New Roman"/>
                <w:kern w:val="0"/>
                <w:sz w:val="22"/>
                <w:szCs w:val="22"/>
                <w:lang w:eastAsia="ru-RU"/>
              </w:rPr>
            </w:pPr>
          </w:p>
        </w:tc>
      </w:tr>
      <w:tr w:rsidR="00950C55" w:rsidRPr="001D4EE5" w:rsidTr="00950C55">
        <w:trPr>
          <w:trHeight w:val="1549"/>
          <w:jc w:val="center"/>
        </w:trPr>
        <w:tc>
          <w:tcPr>
            <w:tcW w:w="590" w:type="dxa"/>
            <w:tcBorders>
              <w:top w:val="single" w:sz="4" w:space="0" w:color="auto"/>
              <w:left w:val="single" w:sz="4" w:space="0" w:color="auto"/>
              <w:bottom w:val="single" w:sz="4" w:space="0" w:color="auto"/>
              <w:right w:val="single" w:sz="4" w:space="0" w:color="auto"/>
            </w:tcBorders>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1.1</w:t>
            </w:r>
          </w:p>
        </w:tc>
        <w:tc>
          <w:tcPr>
            <w:tcW w:w="5035" w:type="dxa"/>
            <w:tcBorders>
              <w:top w:val="single" w:sz="4" w:space="0" w:color="auto"/>
              <w:left w:val="single" w:sz="4" w:space="0" w:color="auto"/>
              <w:bottom w:val="single" w:sz="4" w:space="0" w:color="auto"/>
              <w:right w:val="single" w:sz="4" w:space="0" w:color="auto"/>
            </w:tcBorders>
            <w:vAlign w:val="center"/>
            <w:hideMark/>
          </w:tcPr>
          <w:p w:rsidR="00950C55" w:rsidRDefault="00950C55" w:rsidP="00E357B8">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Pr>
                <w:rFonts w:ascii="Times New Roman" w:eastAsia="Times New Roman" w:hAnsi="Times New Roman" w:cs="Times New Roman"/>
                <w:color w:val="000000"/>
                <w:kern w:val="0"/>
                <w:sz w:val="22"/>
                <w:szCs w:val="22"/>
                <w:lang w:eastAsia="ru-RU"/>
              </w:rPr>
              <w:t>Баня №1 (</w:t>
            </w:r>
            <w:proofErr w:type="gramStart"/>
            <w:r>
              <w:rPr>
                <w:rFonts w:ascii="Times New Roman" w:eastAsia="Times New Roman" w:hAnsi="Times New Roman" w:cs="Times New Roman"/>
                <w:color w:val="000000"/>
                <w:kern w:val="0"/>
                <w:sz w:val="22"/>
                <w:szCs w:val="22"/>
                <w:lang w:eastAsia="ru-RU"/>
              </w:rPr>
              <w:t>кадастровый</w:t>
            </w:r>
            <w:proofErr w:type="gramEnd"/>
            <w:r>
              <w:rPr>
                <w:rFonts w:ascii="Times New Roman" w:eastAsia="Times New Roman" w:hAnsi="Times New Roman" w:cs="Times New Roman"/>
                <w:color w:val="000000"/>
                <w:kern w:val="0"/>
                <w:sz w:val="22"/>
                <w:szCs w:val="22"/>
                <w:lang w:eastAsia="ru-RU"/>
              </w:rPr>
              <w:t xml:space="preserve">   №55:20:090101:6377, нежилое здание, количество этажей:1) с </w:t>
            </w:r>
          </w:p>
          <w:p w:rsidR="00950C55" w:rsidRDefault="00950C55" w:rsidP="00E357B8">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proofErr w:type="gramStart"/>
            <w:r>
              <w:rPr>
                <w:rFonts w:ascii="Times New Roman" w:eastAsia="Times New Roman" w:hAnsi="Times New Roman" w:cs="Times New Roman"/>
                <w:color w:val="000000"/>
                <w:kern w:val="0"/>
                <w:sz w:val="22"/>
                <w:szCs w:val="22"/>
                <w:lang w:eastAsia="ru-RU"/>
              </w:rPr>
              <w:t>земельным участком  (</w:t>
            </w:r>
            <w:r w:rsidRPr="008B0291">
              <w:rPr>
                <w:rFonts w:ascii="Times New Roman" w:eastAsia="Times New Roman" w:hAnsi="Times New Roman" w:cs="Times New Roman"/>
                <w:color w:val="000000"/>
                <w:kern w:val="0"/>
                <w:sz w:val="22"/>
                <w:szCs w:val="22"/>
                <w:lang w:eastAsia="ru-RU"/>
              </w:rPr>
              <w:t>кадастровый</w:t>
            </w:r>
            <w:r>
              <w:rPr>
                <w:rFonts w:ascii="Times New Roman" w:eastAsia="Times New Roman" w:hAnsi="Times New Roman" w:cs="Times New Roman"/>
                <w:color w:val="000000"/>
                <w:kern w:val="0"/>
                <w:sz w:val="22"/>
                <w:szCs w:val="22"/>
                <w:lang w:eastAsia="ru-RU"/>
              </w:rPr>
              <w:t xml:space="preserve"> </w:t>
            </w:r>
            <w:proofErr w:type="gramEnd"/>
          </w:p>
          <w:p w:rsidR="00950C55" w:rsidRPr="001D4EE5" w:rsidRDefault="00950C55" w:rsidP="00E357B8">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sidRPr="008B0291">
              <w:rPr>
                <w:rFonts w:ascii="Times New Roman" w:eastAsia="Times New Roman" w:hAnsi="Times New Roman" w:cs="Times New Roman"/>
                <w:color w:val="000000"/>
                <w:kern w:val="0"/>
                <w:sz w:val="22"/>
                <w:szCs w:val="22"/>
                <w:lang w:eastAsia="ru-RU"/>
              </w:rPr>
              <w:t>№</w:t>
            </w:r>
            <w:r>
              <w:rPr>
                <w:rFonts w:ascii="Times New Roman" w:eastAsia="Times New Roman" w:hAnsi="Times New Roman" w:cs="Times New Roman"/>
                <w:color w:val="000000"/>
                <w:kern w:val="0"/>
                <w:sz w:val="22"/>
                <w:szCs w:val="22"/>
                <w:lang w:eastAsia="ru-RU"/>
              </w:rPr>
              <w:t xml:space="preserve"> 55:20:090101:9131, адрес </w:t>
            </w:r>
            <w:r w:rsidRPr="00B54937">
              <w:rPr>
                <w:rFonts w:ascii="Times New Roman" w:eastAsia="Times New Roman" w:hAnsi="Times New Roman" w:cs="Times New Roman"/>
                <w:color w:val="000000"/>
                <w:kern w:val="0"/>
                <w:sz w:val="22"/>
                <w:szCs w:val="22"/>
                <w:lang w:eastAsia="ru-RU"/>
              </w:rPr>
              <w:t>(местоположение) земельного участка</w:t>
            </w:r>
            <w:r>
              <w:rPr>
                <w:rFonts w:ascii="Times New Roman" w:eastAsia="Times New Roman" w:hAnsi="Times New Roman" w:cs="Times New Roman"/>
                <w:color w:val="000000"/>
                <w:kern w:val="0"/>
                <w:sz w:val="22"/>
                <w:szCs w:val="22"/>
                <w:lang w:eastAsia="ru-RU"/>
              </w:rPr>
              <w:t xml:space="preserve">: </w:t>
            </w:r>
            <w:proofErr w:type="gramStart"/>
            <w:r w:rsidRPr="008B0291">
              <w:rPr>
                <w:rFonts w:ascii="Times New Roman" w:eastAsia="Times New Roman" w:hAnsi="Times New Roman" w:cs="Times New Roman"/>
                <w:color w:val="000000"/>
                <w:kern w:val="0"/>
                <w:sz w:val="22"/>
                <w:szCs w:val="22"/>
                <w:lang w:eastAsia="ru-RU"/>
              </w:rPr>
              <w:t>Омская обл</w:t>
            </w:r>
            <w:r>
              <w:rPr>
                <w:rFonts w:ascii="Times New Roman" w:eastAsia="Times New Roman" w:hAnsi="Times New Roman" w:cs="Times New Roman"/>
                <w:color w:val="000000"/>
                <w:kern w:val="0"/>
                <w:sz w:val="22"/>
                <w:szCs w:val="22"/>
                <w:lang w:eastAsia="ru-RU"/>
              </w:rPr>
              <w:t>асть</w:t>
            </w:r>
            <w:r w:rsidRPr="008B0291">
              <w:rPr>
                <w:rFonts w:ascii="Times New Roman" w:eastAsia="Times New Roman" w:hAnsi="Times New Roman" w:cs="Times New Roman"/>
                <w:color w:val="000000"/>
                <w:kern w:val="0"/>
                <w:sz w:val="22"/>
                <w:szCs w:val="22"/>
                <w:lang w:eastAsia="ru-RU"/>
              </w:rPr>
              <w:t xml:space="preserve">, </w:t>
            </w:r>
            <w:r>
              <w:rPr>
                <w:rFonts w:ascii="Times New Roman" w:eastAsia="Times New Roman" w:hAnsi="Times New Roman" w:cs="Times New Roman"/>
                <w:color w:val="000000"/>
                <w:kern w:val="0"/>
                <w:sz w:val="22"/>
                <w:szCs w:val="22"/>
                <w:lang w:eastAsia="ru-RU"/>
              </w:rPr>
              <w:t xml:space="preserve">р-н </w:t>
            </w:r>
            <w:r w:rsidRPr="008B0291">
              <w:rPr>
                <w:rFonts w:ascii="Times New Roman" w:eastAsia="Times New Roman" w:hAnsi="Times New Roman" w:cs="Times New Roman"/>
                <w:color w:val="000000"/>
                <w:kern w:val="0"/>
                <w:sz w:val="22"/>
                <w:szCs w:val="22"/>
                <w:lang w:eastAsia="ru-RU"/>
              </w:rPr>
              <w:t>Омский,</w:t>
            </w:r>
            <w:r>
              <w:rPr>
                <w:rFonts w:ascii="Times New Roman" w:eastAsia="Times New Roman" w:hAnsi="Times New Roman" w:cs="Times New Roman"/>
                <w:color w:val="000000"/>
                <w:kern w:val="0"/>
                <w:sz w:val="22"/>
                <w:szCs w:val="22"/>
                <w:lang w:eastAsia="ru-RU"/>
              </w:rPr>
              <w:t xml:space="preserve"> </w:t>
            </w:r>
            <w:r w:rsidRPr="008B0291">
              <w:rPr>
                <w:rFonts w:ascii="Times New Roman" w:eastAsia="Times New Roman" w:hAnsi="Times New Roman" w:cs="Times New Roman"/>
                <w:color w:val="000000"/>
                <w:kern w:val="0"/>
                <w:sz w:val="22"/>
                <w:szCs w:val="22"/>
                <w:lang w:eastAsia="ru-RU"/>
              </w:rPr>
              <w:t>с.</w:t>
            </w:r>
            <w:r>
              <w:rPr>
                <w:rFonts w:ascii="Times New Roman" w:eastAsia="Times New Roman" w:hAnsi="Times New Roman" w:cs="Times New Roman"/>
                <w:color w:val="000000"/>
                <w:kern w:val="0"/>
                <w:sz w:val="22"/>
                <w:szCs w:val="22"/>
                <w:lang w:eastAsia="ru-RU"/>
              </w:rPr>
              <w:t xml:space="preserve"> </w:t>
            </w:r>
            <w:r w:rsidRPr="008B0291">
              <w:rPr>
                <w:rFonts w:ascii="Times New Roman" w:eastAsia="Times New Roman" w:hAnsi="Times New Roman" w:cs="Times New Roman"/>
                <w:color w:val="000000"/>
                <w:kern w:val="0"/>
                <w:sz w:val="22"/>
                <w:szCs w:val="22"/>
                <w:lang w:eastAsia="ru-RU"/>
              </w:rPr>
              <w:t>Красноярка, ул. Мельничная,</w:t>
            </w:r>
            <w:r>
              <w:rPr>
                <w:rFonts w:ascii="Times New Roman" w:eastAsia="Times New Roman" w:hAnsi="Times New Roman" w:cs="Times New Roman"/>
                <w:color w:val="000000"/>
                <w:kern w:val="0"/>
                <w:sz w:val="22"/>
                <w:szCs w:val="22"/>
                <w:lang w:eastAsia="ru-RU"/>
              </w:rPr>
              <w:t xml:space="preserve"> площадь: 1678 </w:t>
            </w:r>
            <w:proofErr w:type="spellStart"/>
            <w:r>
              <w:rPr>
                <w:rFonts w:ascii="Times New Roman" w:eastAsia="Times New Roman" w:hAnsi="Times New Roman" w:cs="Times New Roman"/>
                <w:color w:val="000000"/>
                <w:kern w:val="0"/>
                <w:sz w:val="22"/>
                <w:szCs w:val="22"/>
                <w:lang w:eastAsia="ru-RU"/>
              </w:rPr>
              <w:t>кв.м</w:t>
            </w:r>
            <w:proofErr w:type="spellEnd"/>
            <w:r>
              <w:rPr>
                <w:rFonts w:ascii="Times New Roman" w:eastAsia="Times New Roman" w:hAnsi="Times New Roman" w:cs="Times New Roman"/>
                <w:color w:val="000000"/>
                <w:kern w:val="0"/>
                <w:sz w:val="22"/>
                <w:szCs w:val="22"/>
                <w:lang w:eastAsia="ru-RU"/>
              </w:rPr>
              <w:t>., категория земель: земли населённых пунктов, вид разрешенного использования: бытовое обслуживание).</w:t>
            </w:r>
            <w:proofErr w:type="gramEnd"/>
          </w:p>
        </w:tc>
        <w:tc>
          <w:tcPr>
            <w:tcW w:w="2693"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E357B8">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 xml:space="preserve">Омская обл., </w:t>
            </w:r>
            <w:proofErr w:type="gramStart"/>
            <w:r w:rsidRPr="001D4EE5">
              <w:rPr>
                <w:rFonts w:ascii="Times New Roman" w:eastAsia="Times New Roman" w:hAnsi="Times New Roman" w:cs="Times New Roman"/>
                <w:color w:val="000000"/>
                <w:kern w:val="0"/>
                <w:sz w:val="22"/>
                <w:szCs w:val="22"/>
                <w:lang w:eastAsia="ru-RU"/>
              </w:rPr>
              <w:t>Омский</w:t>
            </w:r>
            <w:proofErr w:type="gramEnd"/>
            <w:r w:rsidRPr="001D4EE5">
              <w:rPr>
                <w:rFonts w:ascii="Times New Roman" w:eastAsia="Times New Roman" w:hAnsi="Times New Roman" w:cs="Times New Roman"/>
                <w:color w:val="000000"/>
                <w:kern w:val="0"/>
                <w:sz w:val="22"/>
                <w:szCs w:val="22"/>
                <w:lang w:eastAsia="ru-RU"/>
              </w:rPr>
              <w:t xml:space="preserve"> р-он, с. Красноярка, ул.</w:t>
            </w:r>
            <w:r w:rsidRPr="001D4EE5">
              <w:rPr>
                <w:rFonts w:ascii="Times New Roman" w:eastAsia="Times New Roman" w:hAnsi="Times New Roman" w:cs="Times New Roman"/>
                <w:kern w:val="0"/>
                <w:sz w:val="22"/>
                <w:szCs w:val="22"/>
                <w:lang w:eastAsia="ru-RU"/>
              </w:rPr>
              <w:t xml:space="preserve"> </w:t>
            </w:r>
            <w:r w:rsidRPr="001D4EE5">
              <w:rPr>
                <w:rFonts w:ascii="Times New Roman" w:eastAsia="Times New Roman" w:hAnsi="Times New Roman" w:cs="Times New Roman"/>
                <w:color w:val="000000"/>
                <w:kern w:val="0"/>
                <w:sz w:val="22"/>
                <w:szCs w:val="22"/>
                <w:lang w:eastAsia="ru-RU"/>
              </w:rPr>
              <w:t>Мельничная,2А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E357B8">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1947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E357B8">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140,6</w:t>
            </w:r>
          </w:p>
        </w:tc>
        <w:tc>
          <w:tcPr>
            <w:tcW w:w="1506" w:type="dxa"/>
            <w:tcBorders>
              <w:top w:val="single" w:sz="4" w:space="0" w:color="auto"/>
              <w:left w:val="single" w:sz="4" w:space="0" w:color="auto"/>
              <w:bottom w:val="single" w:sz="4" w:space="0" w:color="auto"/>
              <w:right w:val="single" w:sz="4" w:space="0" w:color="auto"/>
            </w:tcBorders>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1D4EE5">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F2295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2022</w:t>
            </w:r>
          </w:p>
        </w:tc>
        <w:tc>
          <w:tcPr>
            <w:tcW w:w="1815" w:type="dxa"/>
            <w:tcBorders>
              <w:top w:val="single" w:sz="4" w:space="0" w:color="auto"/>
              <w:left w:val="single" w:sz="4" w:space="0" w:color="auto"/>
              <w:bottom w:val="single" w:sz="4" w:space="0" w:color="auto"/>
              <w:right w:val="single" w:sz="4" w:space="0" w:color="auto"/>
            </w:tcBorders>
          </w:tcPr>
          <w:p w:rsidR="00950C55" w:rsidRDefault="00950C55" w:rsidP="00F2295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здание, земельный участок</w:t>
            </w:r>
          </w:p>
        </w:tc>
      </w:tr>
      <w:tr w:rsidR="00950C55" w:rsidRPr="001D4EE5" w:rsidTr="00950C55">
        <w:trPr>
          <w:jc w:val="center"/>
        </w:trPr>
        <w:tc>
          <w:tcPr>
            <w:tcW w:w="590" w:type="dxa"/>
            <w:tcBorders>
              <w:top w:val="single" w:sz="4" w:space="0" w:color="auto"/>
              <w:left w:val="single" w:sz="4" w:space="0" w:color="auto"/>
              <w:bottom w:val="single" w:sz="4" w:space="0" w:color="auto"/>
              <w:right w:val="single" w:sz="4" w:space="0" w:color="auto"/>
            </w:tcBorders>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1.2.</w:t>
            </w:r>
          </w:p>
        </w:tc>
        <w:tc>
          <w:tcPr>
            <w:tcW w:w="5035" w:type="dxa"/>
            <w:tcBorders>
              <w:top w:val="single" w:sz="4" w:space="0" w:color="auto"/>
              <w:left w:val="single" w:sz="4" w:space="0" w:color="auto"/>
              <w:bottom w:val="single" w:sz="4" w:space="0" w:color="auto"/>
              <w:right w:val="single" w:sz="4" w:space="0" w:color="auto"/>
            </w:tcBorders>
            <w:vAlign w:val="center"/>
            <w:hideMark/>
          </w:tcPr>
          <w:p w:rsidR="00950C55" w:rsidRDefault="00950C55" w:rsidP="00E357B8">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 xml:space="preserve">Грузовой автомобиль цистерна, марка КАМАЗ 532120, </w:t>
            </w:r>
            <w:r w:rsidRPr="001D4EE5">
              <w:rPr>
                <w:rFonts w:ascii="Times New Roman" w:eastAsia="Times New Roman" w:hAnsi="Times New Roman" w:cs="Times New Roman"/>
                <w:color w:val="000000"/>
                <w:kern w:val="0"/>
                <w:sz w:val="22"/>
                <w:szCs w:val="22"/>
                <w:lang w:val="en-US" w:eastAsia="ru-RU"/>
              </w:rPr>
              <w:t>VIN</w:t>
            </w:r>
            <w:r w:rsidRPr="001D4EE5">
              <w:rPr>
                <w:rFonts w:ascii="Times New Roman" w:eastAsia="Times New Roman" w:hAnsi="Times New Roman" w:cs="Times New Roman"/>
                <w:color w:val="000000"/>
                <w:kern w:val="0"/>
                <w:sz w:val="22"/>
                <w:szCs w:val="22"/>
                <w:lang w:eastAsia="ru-RU"/>
              </w:rPr>
              <w:t>: ХТС532120Т1092599</w:t>
            </w:r>
          </w:p>
          <w:p w:rsidR="00950C55" w:rsidRPr="001D4EE5" w:rsidRDefault="00950C55" w:rsidP="00E357B8">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950C55" w:rsidRPr="001D4EE5" w:rsidRDefault="00950C55" w:rsidP="00E357B8">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r w:rsidRPr="00C649C4">
              <w:rPr>
                <w:rFonts w:ascii="Times New Roman" w:eastAsia="Times New Roman" w:hAnsi="Times New Roman" w:cs="Times New Roman"/>
                <w:color w:val="000000"/>
                <w:kern w:val="0"/>
                <w:sz w:val="22"/>
                <w:szCs w:val="22"/>
                <w:lang w:eastAsia="ru-RU"/>
              </w:rPr>
              <w:t xml:space="preserve">Омская обл., </w:t>
            </w:r>
            <w:proofErr w:type="gramStart"/>
            <w:r w:rsidRPr="00C649C4">
              <w:rPr>
                <w:rFonts w:ascii="Times New Roman" w:eastAsia="Times New Roman" w:hAnsi="Times New Roman" w:cs="Times New Roman"/>
                <w:color w:val="000000"/>
                <w:kern w:val="0"/>
                <w:sz w:val="22"/>
                <w:szCs w:val="22"/>
                <w:lang w:eastAsia="ru-RU"/>
              </w:rPr>
              <w:t>Омский</w:t>
            </w:r>
            <w:proofErr w:type="gramEnd"/>
            <w:r w:rsidRPr="00C649C4">
              <w:rPr>
                <w:rFonts w:ascii="Times New Roman" w:eastAsia="Times New Roman" w:hAnsi="Times New Roman" w:cs="Times New Roman"/>
                <w:color w:val="000000"/>
                <w:kern w:val="0"/>
                <w:sz w:val="22"/>
                <w:szCs w:val="22"/>
                <w:lang w:eastAsia="ru-RU"/>
              </w:rPr>
              <w:t xml:space="preserve"> р-он, с. Красноярка, ул. </w:t>
            </w:r>
            <w:r>
              <w:rPr>
                <w:rFonts w:ascii="Times New Roman" w:eastAsia="Times New Roman" w:hAnsi="Times New Roman" w:cs="Times New Roman"/>
                <w:color w:val="000000"/>
                <w:kern w:val="0"/>
                <w:sz w:val="22"/>
                <w:szCs w:val="22"/>
                <w:lang w:eastAsia="ru-RU"/>
              </w:rPr>
              <w:t xml:space="preserve">Ленина, 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E357B8">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1996</w:t>
            </w:r>
          </w:p>
        </w:tc>
        <w:tc>
          <w:tcPr>
            <w:tcW w:w="1134" w:type="dxa"/>
            <w:tcBorders>
              <w:top w:val="single" w:sz="4" w:space="0" w:color="auto"/>
              <w:left w:val="single" w:sz="4" w:space="0" w:color="auto"/>
              <w:bottom w:val="single" w:sz="4" w:space="0" w:color="auto"/>
              <w:right w:val="single" w:sz="4" w:space="0" w:color="auto"/>
            </w:tcBorders>
            <w:vAlign w:val="center"/>
          </w:tcPr>
          <w:p w:rsidR="00950C55" w:rsidRPr="00FA51E3" w:rsidRDefault="00950C55" w:rsidP="00E357B8">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w:t>
            </w:r>
          </w:p>
        </w:tc>
        <w:tc>
          <w:tcPr>
            <w:tcW w:w="1506" w:type="dxa"/>
            <w:tcBorders>
              <w:top w:val="single" w:sz="4" w:space="0" w:color="auto"/>
              <w:left w:val="single" w:sz="4" w:space="0" w:color="auto"/>
              <w:bottom w:val="single" w:sz="4" w:space="0" w:color="auto"/>
              <w:right w:val="single" w:sz="4" w:space="0" w:color="auto"/>
            </w:tcBorders>
          </w:tcPr>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1D4EE5">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F2295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2022</w:t>
            </w:r>
          </w:p>
        </w:tc>
        <w:tc>
          <w:tcPr>
            <w:tcW w:w="1815" w:type="dxa"/>
            <w:tcBorders>
              <w:top w:val="single" w:sz="4" w:space="0" w:color="auto"/>
              <w:left w:val="single" w:sz="4" w:space="0" w:color="auto"/>
              <w:bottom w:val="single" w:sz="4" w:space="0" w:color="auto"/>
              <w:right w:val="single" w:sz="4" w:space="0" w:color="auto"/>
            </w:tcBorders>
          </w:tcPr>
          <w:p w:rsidR="00950C55" w:rsidRDefault="00950C55" w:rsidP="00F2295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транспортное средство</w:t>
            </w:r>
          </w:p>
        </w:tc>
      </w:tr>
      <w:tr w:rsidR="00950C55" w:rsidRPr="001D4EE5" w:rsidTr="00950C55">
        <w:trPr>
          <w:jc w:val="center"/>
        </w:trPr>
        <w:tc>
          <w:tcPr>
            <w:tcW w:w="590" w:type="dxa"/>
            <w:tcBorders>
              <w:top w:val="single" w:sz="4" w:space="0" w:color="auto"/>
              <w:left w:val="single" w:sz="4" w:space="0" w:color="auto"/>
              <w:bottom w:val="single" w:sz="4" w:space="0" w:color="auto"/>
              <w:right w:val="single" w:sz="4" w:space="0" w:color="auto"/>
            </w:tcBorders>
            <w:hideMark/>
          </w:tcPr>
          <w:p w:rsidR="00950C55" w:rsidRPr="001D4EE5" w:rsidRDefault="00950C55" w:rsidP="00F62CEF">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1.3.</w:t>
            </w:r>
          </w:p>
        </w:tc>
        <w:tc>
          <w:tcPr>
            <w:tcW w:w="5035"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E357B8">
            <w:pPr>
              <w:widowControl/>
              <w:suppressAutoHyphens w:val="0"/>
              <w:autoSpaceDE w:val="0"/>
              <w:autoSpaceDN w:val="0"/>
              <w:adjustRightInd w:val="0"/>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Автогрейдер ДЗ-99 (гос. №55000712)</w:t>
            </w:r>
          </w:p>
        </w:tc>
        <w:tc>
          <w:tcPr>
            <w:tcW w:w="2693" w:type="dxa"/>
            <w:tcBorders>
              <w:top w:val="single" w:sz="4" w:space="0" w:color="auto"/>
              <w:left w:val="single" w:sz="4" w:space="0" w:color="auto"/>
              <w:bottom w:val="single" w:sz="4" w:space="0" w:color="auto"/>
              <w:right w:val="single" w:sz="4" w:space="0" w:color="auto"/>
            </w:tcBorders>
            <w:vAlign w:val="center"/>
          </w:tcPr>
          <w:p w:rsidR="00950C55" w:rsidRDefault="00950C55" w:rsidP="00E357B8">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r w:rsidRPr="00C649C4">
              <w:rPr>
                <w:rFonts w:ascii="Times New Roman" w:eastAsia="Times New Roman" w:hAnsi="Times New Roman" w:cs="Times New Roman"/>
                <w:color w:val="000000"/>
                <w:kern w:val="0"/>
                <w:sz w:val="22"/>
                <w:szCs w:val="22"/>
                <w:lang w:eastAsia="ru-RU"/>
              </w:rPr>
              <w:t xml:space="preserve">Омская обл., </w:t>
            </w:r>
            <w:proofErr w:type="gramStart"/>
            <w:r w:rsidRPr="00C649C4">
              <w:rPr>
                <w:rFonts w:ascii="Times New Roman" w:eastAsia="Times New Roman" w:hAnsi="Times New Roman" w:cs="Times New Roman"/>
                <w:color w:val="000000"/>
                <w:kern w:val="0"/>
                <w:sz w:val="22"/>
                <w:szCs w:val="22"/>
                <w:lang w:eastAsia="ru-RU"/>
              </w:rPr>
              <w:t>Омский</w:t>
            </w:r>
            <w:proofErr w:type="gramEnd"/>
            <w:r w:rsidRPr="00C649C4">
              <w:rPr>
                <w:rFonts w:ascii="Times New Roman" w:eastAsia="Times New Roman" w:hAnsi="Times New Roman" w:cs="Times New Roman"/>
                <w:color w:val="000000"/>
                <w:kern w:val="0"/>
                <w:sz w:val="22"/>
                <w:szCs w:val="22"/>
                <w:lang w:eastAsia="ru-RU"/>
              </w:rPr>
              <w:t xml:space="preserve"> р-он, с. Красноярка, ул. Ленина, 8</w:t>
            </w:r>
          </w:p>
          <w:p w:rsidR="00950C55" w:rsidRDefault="00950C55" w:rsidP="00E357B8">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p>
          <w:p w:rsidR="00950C55" w:rsidRPr="001D4EE5" w:rsidRDefault="00950C55" w:rsidP="00E357B8">
            <w:pPr>
              <w:widowControl/>
              <w:suppressAutoHyphens w:val="0"/>
              <w:autoSpaceDE w:val="0"/>
              <w:autoSpaceDN w:val="0"/>
              <w:adjustRightInd w:val="0"/>
              <w:jc w:val="both"/>
              <w:rPr>
                <w:rFonts w:ascii="Times New Roman" w:eastAsia="Times New Roman" w:hAnsi="Times New Roman" w:cs="Times New Roman"/>
                <w:color w:val="000000"/>
                <w:kern w:val="0"/>
                <w:sz w:val="22"/>
                <w:szCs w:val="22"/>
                <w:lang w:eastAsia="ru-RU"/>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E357B8">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eastAsia="ru-RU"/>
              </w:rPr>
            </w:pPr>
            <w:r w:rsidRPr="001D4EE5">
              <w:rPr>
                <w:rFonts w:ascii="Times New Roman" w:eastAsia="Times New Roman" w:hAnsi="Times New Roman" w:cs="Times New Roman"/>
                <w:color w:val="000000"/>
                <w:kern w:val="0"/>
                <w:sz w:val="22"/>
                <w:szCs w:val="22"/>
                <w:lang w:eastAsia="ru-RU"/>
              </w:rPr>
              <w:t>1981</w:t>
            </w:r>
          </w:p>
        </w:tc>
        <w:tc>
          <w:tcPr>
            <w:tcW w:w="1134" w:type="dxa"/>
            <w:tcBorders>
              <w:top w:val="single" w:sz="4" w:space="0" w:color="auto"/>
              <w:left w:val="single" w:sz="4" w:space="0" w:color="auto"/>
              <w:bottom w:val="single" w:sz="4" w:space="0" w:color="auto"/>
              <w:right w:val="single" w:sz="4" w:space="0" w:color="auto"/>
            </w:tcBorders>
            <w:vAlign w:val="center"/>
          </w:tcPr>
          <w:p w:rsidR="00950C55" w:rsidRPr="00FA51E3" w:rsidRDefault="00950C55" w:rsidP="00E357B8">
            <w:pPr>
              <w:widowControl/>
              <w:suppressAutoHyphens w:val="0"/>
              <w:autoSpaceDE w:val="0"/>
              <w:autoSpaceDN w:val="0"/>
              <w:adjustRightInd w:val="0"/>
              <w:jc w:val="center"/>
              <w:rPr>
                <w:rFonts w:ascii="Times New Roman" w:eastAsia="Times New Roman" w:hAnsi="Times New Roman" w:cs="Times New Roman"/>
                <w:color w:val="000000"/>
                <w:kern w:val="0"/>
                <w:sz w:val="22"/>
                <w:szCs w:val="22"/>
                <w:lang w:val="en-US" w:eastAsia="ru-RU"/>
              </w:rPr>
            </w:pPr>
            <w:r>
              <w:rPr>
                <w:rFonts w:ascii="Times New Roman" w:eastAsia="Times New Roman" w:hAnsi="Times New Roman" w:cs="Times New Roman"/>
                <w:color w:val="000000"/>
                <w:kern w:val="0"/>
                <w:sz w:val="22"/>
                <w:szCs w:val="22"/>
                <w:lang w:val="en-US" w:eastAsia="ru-RU"/>
              </w:rPr>
              <w:t>-</w:t>
            </w:r>
          </w:p>
        </w:tc>
        <w:tc>
          <w:tcPr>
            <w:tcW w:w="1506" w:type="dxa"/>
            <w:tcBorders>
              <w:top w:val="single" w:sz="4" w:space="0" w:color="auto"/>
              <w:left w:val="single" w:sz="4" w:space="0" w:color="auto"/>
              <w:bottom w:val="single" w:sz="4" w:space="0" w:color="auto"/>
              <w:right w:val="single" w:sz="4" w:space="0" w:color="auto"/>
            </w:tcBorders>
            <w:hideMark/>
          </w:tcPr>
          <w:p w:rsidR="00950C5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p>
          <w:p w:rsidR="00950C55" w:rsidRPr="001D4EE5" w:rsidRDefault="00950C55" w:rsidP="00E357B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1D4EE5">
              <w:rPr>
                <w:rFonts w:ascii="Times New Roman" w:eastAsia="Times New Roman" w:hAnsi="Times New Roman" w:cs="Times New Roman"/>
                <w:kern w:val="0"/>
                <w:sz w:val="22"/>
                <w:szCs w:val="22"/>
                <w:lang w:eastAsia="ru-RU"/>
              </w:rPr>
              <w:t>Продажа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950C55" w:rsidRPr="001D4EE5" w:rsidRDefault="00950C55" w:rsidP="00F2295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Pr>
                <w:rFonts w:ascii="Times New Roman" w:eastAsia="Times New Roman" w:hAnsi="Times New Roman" w:cs="Times New Roman"/>
                <w:kern w:val="0"/>
                <w:sz w:val="22"/>
                <w:szCs w:val="22"/>
                <w:lang w:eastAsia="ru-RU"/>
              </w:rPr>
              <w:t>2022</w:t>
            </w:r>
          </w:p>
        </w:tc>
        <w:tc>
          <w:tcPr>
            <w:tcW w:w="1815" w:type="dxa"/>
            <w:tcBorders>
              <w:top w:val="single" w:sz="4" w:space="0" w:color="auto"/>
              <w:left w:val="single" w:sz="4" w:space="0" w:color="auto"/>
              <w:bottom w:val="single" w:sz="4" w:space="0" w:color="auto"/>
              <w:right w:val="single" w:sz="4" w:space="0" w:color="auto"/>
            </w:tcBorders>
          </w:tcPr>
          <w:p w:rsidR="00950C55" w:rsidRDefault="00950C55" w:rsidP="00F22958">
            <w:pPr>
              <w:suppressAutoHyphens w:val="0"/>
              <w:autoSpaceDE w:val="0"/>
              <w:autoSpaceDN w:val="0"/>
              <w:adjustRightInd w:val="0"/>
              <w:jc w:val="center"/>
              <w:rPr>
                <w:rFonts w:ascii="Times New Roman" w:eastAsia="Times New Roman" w:hAnsi="Times New Roman" w:cs="Times New Roman"/>
                <w:kern w:val="0"/>
                <w:sz w:val="22"/>
                <w:szCs w:val="22"/>
                <w:lang w:eastAsia="ru-RU"/>
              </w:rPr>
            </w:pPr>
            <w:r w:rsidRPr="00950C55">
              <w:rPr>
                <w:rFonts w:ascii="Times New Roman" w:eastAsia="Times New Roman" w:hAnsi="Times New Roman" w:cs="Times New Roman"/>
                <w:kern w:val="0"/>
                <w:sz w:val="22"/>
                <w:szCs w:val="22"/>
                <w:lang w:eastAsia="ru-RU"/>
              </w:rPr>
              <w:t>транспортное средство</w:t>
            </w:r>
          </w:p>
        </w:tc>
      </w:tr>
    </w:tbl>
    <w:p w:rsidR="00E7629C" w:rsidRDefault="00E7629C" w:rsidP="00B305A1">
      <w:pPr>
        <w:pStyle w:val="consplusnormal"/>
        <w:ind w:firstLine="709"/>
        <w:contextualSpacing/>
        <w:jc w:val="both"/>
        <w:rPr>
          <w:sz w:val="28"/>
          <w:szCs w:val="28"/>
        </w:rPr>
      </w:pPr>
    </w:p>
    <w:sectPr w:rsidR="00E7629C" w:rsidSect="00B305A1">
      <w:pgSz w:w="16838" w:h="11906" w:orient="landscape"/>
      <w:pgMar w:top="1134" w:right="1134" w:bottom="851" w:left="1134"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F2"/>
    <w:rsid w:val="0002028C"/>
    <w:rsid w:val="00072EF6"/>
    <w:rsid w:val="0019451A"/>
    <w:rsid w:val="00205782"/>
    <w:rsid w:val="00215EA9"/>
    <w:rsid w:val="002351B7"/>
    <w:rsid w:val="002E164E"/>
    <w:rsid w:val="002E5FA9"/>
    <w:rsid w:val="0034210E"/>
    <w:rsid w:val="0035059B"/>
    <w:rsid w:val="00353DA5"/>
    <w:rsid w:val="00360349"/>
    <w:rsid w:val="00381A6E"/>
    <w:rsid w:val="00487225"/>
    <w:rsid w:val="00490773"/>
    <w:rsid w:val="004C4CF5"/>
    <w:rsid w:val="004E0949"/>
    <w:rsid w:val="00545887"/>
    <w:rsid w:val="005637F1"/>
    <w:rsid w:val="005D7699"/>
    <w:rsid w:val="005E36ED"/>
    <w:rsid w:val="006418D1"/>
    <w:rsid w:val="00650926"/>
    <w:rsid w:val="00694835"/>
    <w:rsid w:val="006B1649"/>
    <w:rsid w:val="00724F8C"/>
    <w:rsid w:val="00750932"/>
    <w:rsid w:val="00777411"/>
    <w:rsid w:val="00781D33"/>
    <w:rsid w:val="008F6760"/>
    <w:rsid w:val="00915A45"/>
    <w:rsid w:val="00933EDC"/>
    <w:rsid w:val="00950C55"/>
    <w:rsid w:val="00966192"/>
    <w:rsid w:val="009D79F2"/>
    <w:rsid w:val="009E6456"/>
    <w:rsid w:val="009E7B5F"/>
    <w:rsid w:val="00A4723F"/>
    <w:rsid w:val="00AF63C1"/>
    <w:rsid w:val="00B13F81"/>
    <w:rsid w:val="00B305A1"/>
    <w:rsid w:val="00B7505F"/>
    <w:rsid w:val="00B768B3"/>
    <w:rsid w:val="00C06C8C"/>
    <w:rsid w:val="00C3292F"/>
    <w:rsid w:val="00CA6376"/>
    <w:rsid w:val="00D16EEA"/>
    <w:rsid w:val="00DB7BDD"/>
    <w:rsid w:val="00E357B8"/>
    <w:rsid w:val="00E756F0"/>
    <w:rsid w:val="00E7629C"/>
    <w:rsid w:val="00E933D8"/>
    <w:rsid w:val="00EA0C45"/>
    <w:rsid w:val="00F22958"/>
    <w:rsid w:val="00F24259"/>
    <w:rsid w:val="00F62CEF"/>
    <w:rsid w:val="00F63BD1"/>
    <w:rsid w:val="00F77553"/>
    <w:rsid w:val="00FA51E3"/>
    <w:rsid w:val="00FA6E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consplusnormal">
    <w:name w:val="consplusnormal"/>
    <w:basedOn w:val="a"/>
    <w:rsid w:val="00D16EEA"/>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Arial" w:eastAsia="Lucida Sans Unicode" w:hAnsi="Arial" w:cs="Arial"/>
      <w:kern w:val="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style>
  <w:style w:type="character" w:customStyle="1" w:styleId="2">
    <w:name w:val="Основной шрифт абзаца2"/>
  </w:style>
  <w:style w:type="character" w:customStyle="1" w:styleId="1">
    <w:name w:val="Основной шрифт абзаца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a3">
    <w:name w:val="Символ нумерации"/>
  </w:style>
  <w:style w:type="character" w:customStyle="1" w:styleId="a4">
    <w:name w:val="Текст выноски Знак"/>
    <w:rPr>
      <w:rFonts w:ascii="Tahoma" w:eastAsia="Lucida Sans Unicode" w:hAnsi="Tahoma" w:cs="Tahoma"/>
      <w:kern w:val="1"/>
      <w:sz w:val="16"/>
      <w:szCs w:val="16"/>
    </w:rPr>
  </w:style>
  <w:style w:type="character" w:styleId="a5">
    <w:name w:val="Hyperlink"/>
    <w:rPr>
      <w:color w:val="000080"/>
      <w:u w:val="single"/>
    </w:rPr>
  </w:style>
  <w:style w:type="paragraph" w:customStyle="1" w:styleId="a6">
    <w:name w:val="Заголовок"/>
    <w:basedOn w:val="a"/>
    <w:next w:val="a7"/>
    <w:pPr>
      <w:keepNext/>
      <w:spacing w:before="240" w:after="120"/>
    </w:pPr>
    <w:rPr>
      <w:rFonts w:cs="Tahoma"/>
      <w:sz w:val="28"/>
      <w:szCs w:val="28"/>
    </w:rPr>
  </w:style>
  <w:style w:type="paragraph" w:styleId="a7">
    <w:name w:val="Body Text"/>
    <w:basedOn w:val="a"/>
    <w:pPr>
      <w:spacing w:after="120"/>
    </w:pPr>
  </w:style>
  <w:style w:type="paragraph" w:styleId="a8">
    <w:name w:val="List"/>
    <w:basedOn w:val="a7"/>
    <w:rPr>
      <w:rFonts w:cs="Tahoma"/>
    </w:rPr>
  </w:style>
  <w:style w:type="paragraph" w:customStyle="1" w:styleId="4">
    <w:name w:val="Название4"/>
    <w:basedOn w:val="a"/>
    <w:pPr>
      <w:suppressLineNumbers/>
      <w:spacing w:before="120" w:after="120"/>
    </w:pPr>
    <w:rPr>
      <w:rFonts w:cs="Mangal"/>
      <w:i/>
      <w:iCs/>
      <w:sz w:val="24"/>
    </w:rPr>
  </w:style>
  <w:style w:type="paragraph" w:customStyle="1" w:styleId="40">
    <w:name w:val="Указатель4"/>
    <w:basedOn w:val="a"/>
    <w:pPr>
      <w:suppressLineNumbers/>
    </w:pPr>
    <w:rPr>
      <w:rFonts w:cs="Mangal"/>
    </w:rPr>
  </w:style>
  <w:style w:type="paragraph" w:customStyle="1" w:styleId="30">
    <w:name w:val="Название3"/>
    <w:basedOn w:val="a"/>
    <w:pPr>
      <w:suppressLineNumbers/>
      <w:spacing w:before="120" w:after="120"/>
    </w:pPr>
    <w:rPr>
      <w:rFonts w:cs="Mangal"/>
      <w:i/>
      <w:iCs/>
      <w:sz w:val="24"/>
    </w:rPr>
  </w:style>
  <w:style w:type="paragraph" w:customStyle="1" w:styleId="31">
    <w:name w:val="Указатель3"/>
    <w:basedOn w:val="a"/>
    <w:pPr>
      <w:suppressLineNumbers/>
    </w:pPr>
    <w:rPr>
      <w:rFonts w:cs="Mangal"/>
    </w:rPr>
  </w:style>
  <w:style w:type="paragraph" w:customStyle="1" w:styleId="20">
    <w:name w:val="Название2"/>
    <w:basedOn w:val="a"/>
    <w:pPr>
      <w:suppressLineNumbers/>
      <w:spacing w:before="120" w:after="120"/>
    </w:pPr>
    <w:rPr>
      <w:rFonts w:cs="Mangal"/>
      <w:i/>
      <w:iCs/>
      <w:sz w:val="24"/>
    </w:rPr>
  </w:style>
  <w:style w:type="paragraph" w:customStyle="1" w:styleId="21">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a9">
    <w:name w:val="Содержимое таблицы"/>
    <w:basedOn w:val="a"/>
    <w:pPr>
      <w:suppressLineNumbers/>
    </w:pPr>
  </w:style>
  <w:style w:type="paragraph" w:styleId="aa">
    <w:name w:val="Balloon Text"/>
    <w:basedOn w:val="a"/>
    <w:rPr>
      <w:rFonts w:ascii="Tahoma" w:hAnsi="Tahoma" w:cs="Tahoma"/>
      <w:sz w:val="16"/>
      <w:szCs w:val="16"/>
    </w:rPr>
  </w:style>
  <w:style w:type="paragraph" w:customStyle="1" w:styleId="ab">
    <w:name w:val="Заголовок таблицы"/>
    <w:basedOn w:val="a9"/>
    <w:pPr>
      <w:jc w:val="center"/>
    </w:pPr>
    <w:rPr>
      <w:b/>
      <w:bCs/>
    </w:rPr>
  </w:style>
  <w:style w:type="paragraph" w:customStyle="1" w:styleId="consplusnormal">
    <w:name w:val="consplusnormal"/>
    <w:basedOn w:val="a"/>
    <w:rsid w:val="00D16EEA"/>
    <w:pPr>
      <w:widowControl/>
      <w:suppressAutoHyphens w:val="0"/>
      <w:spacing w:before="100" w:beforeAutospacing="1" w:after="100" w:afterAutospacing="1"/>
    </w:pPr>
    <w:rPr>
      <w:rFonts w:ascii="Times New Roman" w:eastAsia="Times New Roman" w:hAnsi="Times New Roman" w:cs="Times New Roman"/>
      <w:kern w:val="0"/>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0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936AA-E869-4173-A948-63D1A32D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ТНТ</dc:creator>
  <cp:keywords/>
  <cp:lastModifiedBy>Yrist</cp:lastModifiedBy>
  <cp:revision>6</cp:revision>
  <cp:lastPrinted>2018-11-27T10:24:00Z</cp:lastPrinted>
  <dcterms:created xsi:type="dcterms:W3CDTF">2021-12-03T02:51:00Z</dcterms:created>
  <dcterms:modified xsi:type="dcterms:W3CDTF">2021-12-03T04:34:00Z</dcterms:modified>
</cp:coreProperties>
</file>