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15" w:rsidRPr="003B4B1E" w:rsidRDefault="003B4B1E" w:rsidP="003B4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1E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4785"/>
      </w:tblGrid>
      <w:tr w:rsidR="003B4B1E" w:rsidTr="00D07B5E">
        <w:tc>
          <w:tcPr>
            <w:tcW w:w="534" w:type="dxa"/>
          </w:tcPr>
          <w:p w:rsidR="003B4B1E" w:rsidRPr="003B4B1E" w:rsidRDefault="003B4B1E" w:rsidP="003B4B1E">
            <w:pPr>
              <w:jc w:val="center"/>
              <w:rPr>
                <w:rFonts w:ascii="Times New Roman" w:hAnsi="Times New Roman" w:cs="Times New Roman"/>
              </w:rPr>
            </w:pPr>
            <w:r w:rsidRPr="003B4B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B4B1E">
              <w:rPr>
                <w:rFonts w:ascii="Times New Roman" w:hAnsi="Times New Roman" w:cs="Times New Roman"/>
              </w:rPr>
              <w:t>п</w:t>
            </w:r>
            <w:proofErr w:type="gramEnd"/>
            <w:r w:rsidRPr="003B4B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</w:tcPr>
          <w:p w:rsidR="003B4B1E" w:rsidRPr="003B4B1E" w:rsidRDefault="003B4B1E" w:rsidP="003B4B1E">
            <w:pPr>
              <w:jc w:val="center"/>
              <w:rPr>
                <w:rFonts w:ascii="Times New Roman" w:hAnsi="Times New Roman" w:cs="Times New Roman"/>
              </w:rPr>
            </w:pPr>
            <w:r w:rsidRPr="003B4B1E">
              <w:rPr>
                <w:rFonts w:ascii="Times New Roman" w:hAnsi="Times New Roman" w:cs="Times New Roman"/>
              </w:rPr>
              <w:t>Наименование</w:t>
            </w:r>
          </w:p>
          <w:p w:rsidR="003B4B1E" w:rsidRPr="003B4B1E" w:rsidRDefault="003B4B1E" w:rsidP="003B4B1E">
            <w:pPr>
              <w:jc w:val="center"/>
              <w:rPr>
                <w:rFonts w:ascii="Times New Roman" w:hAnsi="Times New Roman" w:cs="Times New Roman"/>
              </w:rPr>
            </w:pPr>
            <w:r w:rsidRPr="003B4B1E">
              <w:rPr>
                <w:rFonts w:ascii="Times New Roman" w:hAnsi="Times New Roman" w:cs="Times New Roman"/>
              </w:rPr>
              <w:t>вида</w:t>
            </w:r>
          </w:p>
          <w:p w:rsidR="003B4B1E" w:rsidRPr="003B4B1E" w:rsidRDefault="003B4B1E" w:rsidP="003B4B1E">
            <w:pPr>
              <w:jc w:val="center"/>
              <w:rPr>
                <w:rFonts w:ascii="Times New Roman" w:hAnsi="Times New Roman" w:cs="Times New Roman"/>
              </w:rPr>
            </w:pPr>
            <w:r w:rsidRPr="003B4B1E">
              <w:rPr>
                <w:rFonts w:ascii="Times New Roman" w:hAnsi="Times New Roman" w:cs="Times New Roman"/>
              </w:rPr>
              <w:t>муниципального</w:t>
            </w:r>
          </w:p>
          <w:p w:rsidR="003B4B1E" w:rsidRPr="003B4B1E" w:rsidRDefault="003B4B1E" w:rsidP="003B4B1E">
            <w:pPr>
              <w:jc w:val="center"/>
              <w:rPr>
                <w:rFonts w:ascii="Times New Roman" w:hAnsi="Times New Roman" w:cs="Times New Roman"/>
              </w:rPr>
            </w:pPr>
            <w:r w:rsidRPr="003B4B1E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268" w:type="dxa"/>
          </w:tcPr>
          <w:p w:rsidR="003B4B1E" w:rsidRPr="003B4B1E" w:rsidRDefault="003B4B1E" w:rsidP="003B4B1E">
            <w:pPr>
              <w:jc w:val="center"/>
              <w:rPr>
                <w:rFonts w:ascii="Times New Roman" w:hAnsi="Times New Roman" w:cs="Times New Roman"/>
              </w:rPr>
            </w:pPr>
            <w:r w:rsidRPr="003B4B1E">
              <w:rPr>
                <w:rFonts w:ascii="Times New Roman" w:hAnsi="Times New Roman" w:cs="Times New Roman"/>
              </w:rPr>
              <w:t>Наименование</w:t>
            </w:r>
          </w:p>
          <w:p w:rsidR="003B4B1E" w:rsidRPr="003B4B1E" w:rsidRDefault="003B4B1E" w:rsidP="003B4B1E">
            <w:pPr>
              <w:jc w:val="center"/>
              <w:rPr>
                <w:rFonts w:ascii="Times New Roman" w:hAnsi="Times New Roman" w:cs="Times New Roman"/>
              </w:rPr>
            </w:pPr>
            <w:r w:rsidRPr="003B4B1E">
              <w:rPr>
                <w:rFonts w:ascii="Times New Roman" w:hAnsi="Times New Roman" w:cs="Times New Roman"/>
              </w:rPr>
              <w:t>структурного</w:t>
            </w:r>
          </w:p>
          <w:p w:rsidR="003B4B1E" w:rsidRPr="003B4B1E" w:rsidRDefault="003B4B1E" w:rsidP="003B4B1E">
            <w:pPr>
              <w:jc w:val="center"/>
              <w:rPr>
                <w:rFonts w:ascii="Times New Roman" w:hAnsi="Times New Roman" w:cs="Times New Roman"/>
              </w:rPr>
            </w:pPr>
            <w:r w:rsidRPr="003B4B1E">
              <w:rPr>
                <w:rFonts w:ascii="Times New Roman" w:hAnsi="Times New Roman" w:cs="Times New Roman"/>
              </w:rPr>
              <w:t>подразделения</w:t>
            </w:r>
          </w:p>
          <w:p w:rsidR="003B4B1E" w:rsidRPr="003B4B1E" w:rsidRDefault="003B4B1E" w:rsidP="003B4B1E">
            <w:pPr>
              <w:jc w:val="center"/>
              <w:rPr>
                <w:rFonts w:ascii="Times New Roman" w:hAnsi="Times New Roman" w:cs="Times New Roman"/>
              </w:rPr>
            </w:pPr>
            <w:r w:rsidRPr="003B4B1E">
              <w:rPr>
                <w:rFonts w:ascii="Times New Roman" w:hAnsi="Times New Roman" w:cs="Times New Roman"/>
              </w:rPr>
              <w:t>органа местного</w:t>
            </w:r>
          </w:p>
          <w:p w:rsidR="003B4B1E" w:rsidRPr="003B4B1E" w:rsidRDefault="003B4B1E" w:rsidP="003B4B1E">
            <w:pPr>
              <w:jc w:val="center"/>
              <w:rPr>
                <w:rFonts w:ascii="Times New Roman" w:hAnsi="Times New Roman" w:cs="Times New Roman"/>
              </w:rPr>
            </w:pPr>
            <w:r w:rsidRPr="003B4B1E">
              <w:rPr>
                <w:rFonts w:ascii="Times New Roman" w:hAnsi="Times New Roman" w:cs="Times New Roman"/>
              </w:rPr>
              <w:t>самоуправления,</w:t>
            </w:r>
          </w:p>
          <w:p w:rsidR="003B4B1E" w:rsidRPr="003B4B1E" w:rsidRDefault="003B4B1E" w:rsidP="003B4B1E">
            <w:pPr>
              <w:jc w:val="center"/>
              <w:rPr>
                <w:rFonts w:ascii="Times New Roman" w:hAnsi="Times New Roman" w:cs="Times New Roman"/>
              </w:rPr>
            </w:pPr>
            <w:r w:rsidRPr="003B4B1E">
              <w:rPr>
                <w:rFonts w:ascii="Times New Roman" w:hAnsi="Times New Roman" w:cs="Times New Roman"/>
              </w:rPr>
              <w:t>наделенного</w:t>
            </w:r>
          </w:p>
          <w:p w:rsidR="003B4B1E" w:rsidRPr="003B4B1E" w:rsidRDefault="003B4B1E" w:rsidP="003B4B1E">
            <w:pPr>
              <w:jc w:val="center"/>
              <w:rPr>
                <w:rFonts w:ascii="Times New Roman" w:hAnsi="Times New Roman" w:cs="Times New Roman"/>
              </w:rPr>
            </w:pPr>
            <w:r w:rsidRPr="003B4B1E">
              <w:rPr>
                <w:rFonts w:ascii="Times New Roman" w:hAnsi="Times New Roman" w:cs="Times New Roman"/>
              </w:rPr>
              <w:t>соответствующими</w:t>
            </w:r>
          </w:p>
          <w:p w:rsidR="003B4B1E" w:rsidRPr="003B4B1E" w:rsidRDefault="003B4B1E" w:rsidP="003B4B1E">
            <w:pPr>
              <w:jc w:val="center"/>
              <w:rPr>
                <w:rFonts w:ascii="Times New Roman" w:hAnsi="Times New Roman" w:cs="Times New Roman"/>
              </w:rPr>
            </w:pPr>
            <w:r w:rsidRPr="003B4B1E">
              <w:rPr>
                <w:rFonts w:ascii="Times New Roman" w:hAnsi="Times New Roman" w:cs="Times New Roman"/>
              </w:rPr>
              <w:t>полномочиями</w:t>
            </w:r>
          </w:p>
        </w:tc>
        <w:tc>
          <w:tcPr>
            <w:tcW w:w="4785" w:type="dxa"/>
          </w:tcPr>
          <w:p w:rsidR="003B4B1E" w:rsidRPr="003B4B1E" w:rsidRDefault="003B4B1E" w:rsidP="003B4B1E">
            <w:pPr>
              <w:jc w:val="center"/>
              <w:rPr>
                <w:rFonts w:ascii="Times New Roman" w:hAnsi="Times New Roman" w:cs="Times New Roman"/>
              </w:rPr>
            </w:pPr>
            <w:r w:rsidRPr="003B4B1E">
              <w:rPr>
                <w:rFonts w:ascii="Times New Roman" w:hAnsi="Times New Roman" w:cs="Times New Roman"/>
              </w:rPr>
              <w:t xml:space="preserve">Перечень нормативных правовых актов, содержащих </w:t>
            </w:r>
            <w:proofErr w:type="gramStart"/>
            <w:r w:rsidRPr="003B4B1E">
              <w:rPr>
                <w:rFonts w:ascii="Times New Roman" w:hAnsi="Times New Roman" w:cs="Times New Roman"/>
              </w:rPr>
              <w:t>обязательные</w:t>
            </w:r>
            <w:proofErr w:type="gramEnd"/>
          </w:p>
          <w:p w:rsidR="003B4B1E" w:rsidRPr="003B4B1E" w:rsidRDefault="003B4B1E" w:rsidP="003B4B1E">
            <w:pPr>
              <w:jc w:val="center"/>
              <w:rPr>
                <w:rFonts w:ascii="Times New Roman" w:hAnsi="Times New Roman" w:cs="Times New Roman"/>
              </w:rPr>
            </w:pPr>
            <w:r w:rsidRPr="003B4B1E">
              <w:rPr>
                <w:rFonts w:ascii="Times New Roman" w:hAnsi="Times New Roman" w:cs="Times New Roman"/>
              </w:rPr>
              <w:t>требования, оценка соблюдения которых является предметом</w:t>
            </w:r>
          </w:p>
          <w:p w:rsidR="003B4B1E" w:rsidRPr="003B4B1E" w:rsidRDefault="003B4B1E" w:rsidP="003B4B1E">
            <w:pPr>
              <w:jc w:val="center"/>
              <w:rPr>
                <w:rFonts w:ascii="Times New Roman" w:hAnsi="Times New Roman" w:cs="Times New Roman"/>
              </w:rPr>
            </w:pPr>
            <w:r w:rsidRPr="003B4B1E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</w:tr>
      <w:tr w:rsidR="003B4B1E" w:rsidTr="00D07B5E">
        <w:tc>
          <w:tcPr>
            <w:tcW w:w="534" w:type="dxa"/>
          </w:tcPr>
          <w:p w:rsidR="003B4B1E" w:rsidRPr="00D07B5E" w:rsidRDefault="00D07B5E" w:rsidP="003B4B1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Муниципальный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земельный</w:t>
            </w:r>
          </w:p>
          <w:p w:rsidR="003B4B1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268" w:type="dxa"/>
          </w:tcPr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Администрация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Красноярского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сельского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поселения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Омского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муниципального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района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Омской</w:t>
            </w:r>
          </w:p>
          <w:p w:rsidR="003B4B1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4785" w:type="dxa"/>
          </w:tcPr>
          <w:p w:rsidR="00D07B5E" w:rsidRPr="00D07B5E" w:rsidRDefault="00AE2526" w:rsidP="00D0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07B5E" w:rsidRPr="00D07B5E">
              <w:rPr>
                <w:rFonts w:ascii="Times New Roman" w:hAnsi="Times New Roman" w:cs="Times New Roman"/>
              </w:rPr>
              <w:t>Земельный кодекс Российской Федерации</w:t>
            </w:r>
          </w:p>
          <w:p w:rsidR="00D07B5E" w:rsidRPr="00D07B5E" w:rsidRDefault="00AE2526" w:rsidP="00D0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07B5E" w:rsidRPr="00D07B5E">
              <w:rPr>
                <w:rFonts w:ascii="Times New Roman" w:hAnsi="Times New Roman" w:cs="Times New Roman"/>
              </w:rPr>
              <w:t>Гражданский кодекс Российской Федерации (часть первая) 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1,2 статьи 8.1; статья 222</w:t>
            </w:r>
          </w:p>
          <w:p w:rsidR="00D07B5E" w:rsidRPr="00D07B5E" w:rsidRDefault="00AE2526" w:rsidP="00D0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07B5E" w:rsidRPr="00D07B5E">
              <w:rPr>
                <w:rFonts w:ascii="Times New Roman" w:hAnsi="Times New Roman" w:cs="Times New Roman"/>
              </w:rPr>
              <w:t>Федеральный закон от 25.10.2001 № 137-Ф3 «О введении в действие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Земельного кодекса Российской Федерации» пункт 2 статьи 3</w:t>
            </w:r>
          </w:p>
          <w:p w:rsidR="00D07B5E" w:rsidRPr="00D07B5E" w:rsidRDefault="00AE2526" w:rsidP="00D0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07B5E" w:rsidRPr="00D07B5E">
              <w:rPr>
                <w:rFonts w:ascii="Times New Roman" w:hAnsi="Times New Roman" w:cs="Times New Roman"/>
              </w:rPr>
              <w:t>Федеральный закон от 15.04.1998 № 66-ФЗ «О садоводческих,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огороднических и дачных некоммерческих объединениях граждан» статья</w:t>
            </w:r>
          </w:p>
          <w:p w:rsidR="00D07B5E" w:rsidRPr="00D07B5E" w:rsidRDefault="00D07B5E" w:rsidP="00D07B5E">
            <w:pPr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1, подпункты 3, 7 пункта 2 статьи 19</w:t>
            </w:r>
          </w:p>
          <w:p w:rsidR="00D07B5E" w:rsidRPr="00D07B5E" w:rsidRDefault="00AE2526" w:rsidP="00D0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07B5E" w:rsidRPr="00D07B5E">
              <w:rPr>
                <w:rFonts w:ascii="Times New Roman" w:hAnsi="Times New Roman" w:cs="Times New Roman"/>
              </w:rPr>
              <w:t>Федеральный закон от 10.01.2002 № 7-ФЗ «Об охране окружающей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среды» пункт 2 статьи 37</w:t>
            </w:r>
          </w:p>
          <w:p w:rsidR="00D07B5E" w:rsidRPr="00D07B5E" w:rsidRDefault="00AE2526" w:rsidP="00D0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07B5E" w:rsidRPr="00D07B5E">
              <w:rPr>
                <w:rFonts w:ascii="Times New Roman" w:hAnsi="Times New Roman" w:cs="Times New Roman"/>
              </w:rPr>
              <w:t>Федеральный закон от 26.12.2008 № 294-ФЗ «О защите прав юридических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лиц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индивидуальных предпринимателей при осуществлении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государственного контроля (надзора) и муниципального контроля» пункт</w:t>
            </w:r>
          </w:p>
          <w:p w:rsidR="00D07B5E" w:rsidRPr="00D07B5E" w:rsidRDefault="00D07B5E" w:rsidP="00D07B5E">
            <w:pPr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5 статьи 12, статья 25</w:t>
            </w:r>
          </w:p>
          <w:p w:rsidR="00D07B5E" w:rsidRPr="00D07B5E" w:rsidRDefault="00AE2526" w:rsidP="00D0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07B5E" w:rsidRPr="00D07B5E">
              <w:rPr>
                <w:rFonts w:ascii="Times New Roman" w:hAnsi="Times New Roman" w:cs="Times New Roman"/>
              </w:rPr>
              <w:t>Федеральный закон от 06.10.2003 N 131-ФЗ "Об общих принципах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D07B5E" w:rsidRPr="00D07B5E">
              <w:rPr>
                <w:rFonts w:ascii="Times New Roman" w:hAnsi="Times New Roman" w:cs="Times New Roman"/>
              </w:rPr>
              <w:t>ункт 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части 1 статьи 16</w:t>
            </w:r>
          </w:p>
          <w:p w:rsidR="00D07B5E" w:rsidRPr="00D07B5E" w:rsidRDefault="00AE2526" w:rsidP="00D0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07B5E" w:rsidRPr="00D07B5E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03.12.2014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№1300 «Об утверждении перечня видов объектов,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размещение 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 xml:space="preserve">может осуществляться на землях или земельных участках, находящихся </w:t>
            </w:r>
            <w:proofErr w:type="gramStart"/>
            <w:r w:rsidR="00D07B5E" w:rsidRPr="00D07B5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07B5E" w:rsidRPr="00D07B5E" w:rsidRDefault="00D07B5E" w:rsidP="00D07B5E">
            <w:pPr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государственной или муниципальной</w:t>
            </w:r>
            <w:r w:rsidR="00AE2526">
              <w:rPr>
                <w:rFonts w:ascii="Times New Roman" w:hAnsi="Times New Roman" w:cs="Times New Roman"/>
              </w:rPr>
              <w:t xml:space="preserve"> </w:t>
            </w:r>
            <w:r w:rsidRPr="00D07B5E">
              <w:rPr>
                <w:rFonts w:ascii="Times New Roman" w:hAnsi="Times New Roman" w:cs="Times New Roman"/>
              </w:rPr>
              <w:t>собственности, без предоставления</w:t>
            </w:r>
          </w:p>
          <w:p w:rsidR="00D07B5E" w:rsidRPr="00D07B5E" w:rsidRDefault="00D07B5E" w:rsidP="00D07B5E">
            <w:pPr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земельных участков и установления сервитутов»</w:t>
            </w:r>
          </w:p>
          <w:p w:rsidR="00D07B5E" w:rsidRPr="00D07B5E" w:rsidRDefault="00AE2526" w:rsidP="00D0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07B5E" w:rsidRPr="00D07B5E">
              <w:rPr>
                <w:rFonts w:ascii="Times New Roman" w:hAnsi="Times New Roman" w:cs="Times New Roman"/>
              </w:rPr>
              <w:t>Приказ Минэкономразвития РФ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01.09.2014 № 540 «Об утверждении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классификатора видов разрешенного использования земельных участков»</w:t>
            </w:r>
          </w:p>
          <w:p w:rsidR="00D07B5E" w:rsidRPr="00D07B5E" w:rsidRDefault="00AE2526" w:rsidP="00D0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07B5E" w:rsidRPr="00D07B5E">
              <w:rPr>
                <w:rFonts w:ascii="Times New Roman" w:hAnsi="Times New Roman" w:cs="Times New Roman"/>
              </w:rPr>
              <w:t>Постановление Правительства РФ от 26.12.2014 N 1515 "Об утверждении</w:t>
            </w:r>
          </w:p>
          <w:p w:rsidR="003B4B1E" w:rsidRDefault="00D07B5E" w:rsidP="00AE2526">
            <w:pPr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Правил взаимодействия федеральных органов исполнительной власти,</w:t>
            </w:r>
            <w:r w:rsidR="00AE2526">
              <w:rPr>
                <w:rFonts w:ascii="Times New Roman" w:hAnsi="Times New Roman" w:cs="Times New Roman"/>
              </w:rPr>
              <w:t xml:space="preserve"> </w:t>
            </w:r>
            <w:r w:rsidRPr="00D07B5E">
              <w:rPr>
                <w:rFonts w:ascii="Times New Roman" w:hAnsi="Times New Roman" w:cs="Times New Roman"/>
              </w:rPr>
              <w:t>осуществляющих государственный земельный надзор, с органами,</w:t>
            </w:r>
            <w:r w:rsidR="00AE2526">
              <w:rPr>
                <w:rFonts w:ascii="Times New Roman" w:hAnsi="Times New Roman" w:cs="Times New Roman"/>
              </w:rPr>
              <w:t xml:space="preserve"> </w:t>
            </w:r>
            <w:r w:rsidRPr="00D07B5E">
              <w:rPr>
                <w:rFonts w:ascii="Times New Roman" w:hAnsi="Times New Roman" w:cs="Times New Roman"/>
              </w:rPr>
              <w:t>осуществляющими муниципальный земельный контроль"</w:t>
            </w:r>
          </w:p>
          <w:p w:rsidR="00672B23" w:rsidRPr="003B4B1E" w:rsidRDefault="00672B23" w:rsidP="00AE252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3B4B1E" w:rsidTr="00D07B5E">
        <w:tc>
          <w:tcPr>
            <w:tcW w:w="534" w:type="dxa"/>
          </w:tcPr>
          <w:p w:rsidR="003B4B1E" w:rsidRPr="00D07B5E" w:rsidRDefault="00D07B5E" w:rsidP="003B4B1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Муниципальный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D07B5E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обеспечением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сохранности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автомобильных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дорог местного</w:t>
            </w:r>
          </w:p>
          <w:p w:rsidR="003B4B1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2268" w:type="dxa"/>
          </w:tcPr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Администрация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Красноярского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сельского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поселения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Омского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муниципального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района</w:t>
            </w:r>
          </w:p>
          <w:p w:rsidR="00D07B5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Омской</w:t>
            </w:r>
          </w:p>
          <w:p w:rsidR="003B4B1E" w:rsidRPr="00D07B5E" w:rsidRDefault="00D07B5E" w:rsidP="00D07B5E">
            <w:pPr>
              <w:jc w:val="center"/>
              <w:rPr>
                <w:rFonts w:ascii="Times New Roman" w:hAnsi="Times New Roman" w:cs="Times New Roman"/>
              </w:rPr>
            </w:pPr>
            <w:r w:rsidRPr="00D07B5E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4785" w:type="dxa"/>
          </w:tcPr>
          <w:p w:rsidR="00D07B5E" w:rsidRPr="00D07B5E" w:rsidRDefault="00AE2526" w:rsidP="00D0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07B5E" w:rsidRPr="00D07B5E">
              <w:rPr>
                <w:rFonts w:ascii="Times New Roman" w:hAnsi="Times New Roman" w:cs="Times New Roman"/>
              </w:rPr>
              <w:t>Федеральный закон от 08.11.2007 N 257-ФЗ "Об автомобильных дорогах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о дорожной деятельности в Российской Федерации и о 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изменений в отдельные законодательные акты Российской Федерации"</w:t>
            </w:r>
          </w:p>
          <w:p w:rsidR="00D07B5E" w:rsidRPr="00D07B5E" w:rsidRDefault="00AE2526" w:rsidP="00D0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07B5E" w:rsidRPr="00D07B5E">
              <w:rPr>
                <w:rFonts w:ascii="Times New Roman" w:hAnsi="Times New Roman" w:cs="Times New Roman"/>
              </w:rPr>
              <w:t>Федеральный закон от 26.12.2008 № 294-ФЗ «О защите прав юридических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лиц и индивидуальных предпринимателей при осуществлении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государственного контроля (надзора) и муниципального контроля»</w:t>
            </w:r>
          </w:p>
          <w:p w:rsidR="00D07B5E" w:rsidRPr="00D07B5E" w:rsidRDefault="00AE2526" w:rsidP="00D0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07B5E" w:rsidRPr="00D07B5E">
              <w:rPr>
                <w:rFonts w:ascii="Times New Roman" w:hAnsi="Times New Roman" w:cs="Times New Roman"/>
              </w:rPr>
              <w:t>Федеральный закон от 06.10.2003 N 131-ФЗ "Об общих принципах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организации местного самоуправления в Российской Федерации" пункт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части 1 статьи 16</w:t>
            </w:r>
          </w:p>
          <w:p w:rsidR="00D07B5E" w:rsidRPr="00D07B5E" w:rsidRDefault="00AE2526" w:rsidP="00D0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07B5E" w:rsidRPr="00D07B5E">
              <w:rPr>
                <w:rFonts w:ascii="Times New Roman" w:hAnsi="Times New Roman" w:cs="Times New Roman"/>
              </w:rPr>
              <w:t>Федеральный закон от 10.12.1995 N 196-ФЗ "О безопасности дорожного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>движения"</w:t>
            </w:r>
          </w:p>
          <w:p w:rsidR="00D07B5E" w:rsidRPr="00D07B5E" w:rsidRDefault="00AE2526" w:rsidP="00D0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07B5E" w:rsidRPr="00D07B5E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="00D07B5E" w:rsidRPr="00D07B5E">
              <w:rPr>
                <w:rFonts w:ascii="Times New Roman" w:hAnsi="Times New Roman" w:cs="Times New Roman"/>
              </w:rPr>
              <w:t>Р</w:t>
            </w:r>
            <w:proofErr w:type="gramEnd"/>
            <w:r w:rsidR="00D07B5E" w:rsidRPr="00D07B5E">
              <w:rPr>
                <w:rFonts w:ascii="Times New Roman" w:hAnsi="Times New Roman" w:cs="Times New Roman"/>
              </w:rPr>
              <w:t xml:space="preserve"> 50597-93. Государственный стандарт Российской Федерации.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B5E" w:rsidRPr="00D07B5E">
              <w:rPr>
                <w:rFonts w:ascii="Times New Roman" w:hAnsi="Times New Roman" w:cs="Times New Roman"/>
              </w:rPr>
              <w:t xml:space="preserve">Автомобильные дороги и улицы. Требования к </w:t>
            </w:r>
            <w:proofErr w:type="gramStart"/>
            <w:r w:rsidR="00D07B5E" w:rsidRPr="00D07B5E">
              <w:rPr>
                <w:rFonts w:ascii="Times New Roman" w:hAnsi="Times New Roman" w:cs="Times New Roman"/>
              </w:rPr>
              <w:t>эксплуатационному</w:t>
            </w:r>
            <w:proofErr w:type="gramEnd"/>
          </w:p>
          <w:p w:rsidR="003B4B1E" w:rsidRPr="003B4B1E" w:rsidRDefault="00D07B5E" w:rsidP="00AE2526">
            <w:pPr>
              <w:rPr>
                <w:rFonts w:ascii="Times New Roman" w:hAnsi="Times New Roman" w:cs="Times New Roman"/>
                <w:b/>
              </w:rPr>
            </w:pPr>
            <w:r w:rsidRPr="00D07B5E">
              <w:rPr>
                <w:rFonts w:ascii="Times New Roman" w:hAnsi="Times New Roman" w:cs="Times New Roman"/>
              </w:rPr>
              <w:t>состоянию, допустимому по условиям обеспечения безопасности</w:t>
            </w:r>
            <w:r w:rsidR="00AE2526">
              <w:rPr>
                <w:rFonts w:ascii="Times New Roman" w:hAnsi="Times New Roman" w:cs="Times New Roman"/>
              </w:rPr>
              <w:t xml:space="preserve"> </w:t>
            </w:r>
            <w:r w:rsidRPr="00D07B5E">
              <w:rPr>
                <w:rFonts w:ascii="Times New Roman" w:hAnsi="Times New Roman" w:cs="Times New Roman"/>
              </w:rPr>
              <w:t>дорожного движения" (утв. Постановлением Госстандарта России от</w:t>
            </w:r>
            <w:r w:rsidR="00AE2526">
              <w:rPr>
                <w:rFonts w:ascii="Times New Roman" w:hAnsi="Times New Roman" w:cs="Times New Roman"/>
              </w:rPr>
              <w:t xml:space="preserve"> </w:t>
            </w:r>
            <w:r w:rsidRPr="00D07B5E">
              <w:rPr>
                <w:rFonts w:ascii="Times New Roman" w:hAnsi="Times New Roman" w:cs="Times New Roman"/>
              </w:rPr>
              <w:t>11.10.1993 N 221)</w:t>
            </w:r>
          </w:p>
        </w:tc>
      </w:tr>
    </w:tbl>
    <w:p w:rsidR="003B4B1E" w:rsidRPr="003B4B1E" w:rsidRDefault="003B4B1E" w:rsidP="003B4B1E">
      <w:pPr>
        <w:jc w:val="center"/>
        <w:rPr>
          <w:b/>
        </w:rPr>
      </w:pPr>
    </w:p>
    <w:sectPr w:rsidR="003B4B1E" w:rsidRPr="003B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55"/>
    <w:rsid w:val="003B4B1E"/>
    <w:rsid w:val="004E5955"/>
    <w:rsid w:val="00672B23"/>
    <w:rsid w:val="00AE2526"/>
    <w:rsid w:val="00B03915"/>
    <w:rsid w:val="00D0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2773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11</cp:revision>
  <dcterms:created xsi:type="dcterms:W3CDTF">2020-03-11T05:06:00Z</dcterms:created>
  <dcterms:modified xsi:type="dcterms:W3CDTF">2020-03-11T05:24:00Z</dcterms:modified>
</cp:coreProperties>
</file>