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Администрация Омского муниципального района Омской области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 xml:space="preserve">в лице Управления экономического развития и инвестиций объявляет открытый конкурс на предоставление </w:t>
      </w:r>
      <w:proofErr w:type="spellStart"/>
      <w:r w:rsidRPr="00AD7C62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AD7C62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предпринимательства Омского муниципального района Омской области на создание и развитие собственного бизнеса (далее – конкурс).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Конкурс проводится в рамках реализации му</w:t>
      </w:r>
      <w:bookmarkStart w:id="0" w:name="_GoBack"/>
      <w:bookmarkEnd w:id="0"/>
      <w:r w:rsidRPr="00AD7C62">
        <w:rPr>
          <w:rFonts w:ascii="Times New Roman" w:hAnsi="Times New Roman" w:cs="Times New Roman"/>
          <w:sz w:val="28"/>
          <w:szCs w:val="28"/>
        </w:rPr>
        <w:t>ниципальной программы Омского муниципального района Омской области «Развитие экономического потенциала в Омском муниципальном районе Омской области», утвержденной постановлением Администрации Омского муниципального района Омской области от 25.12.2018 № П-18/ОМС-277, в соответствии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 xml:space="preserve">с требованиями Порядка предоставления </w:t>
      </w:r>
      <w:proofErr w:type="spellStart"/>
      <w:r w:rsidRPr="00AD7C62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AD7C62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предпринимательства Омского муниципального района Омской области на создание и развитие собственного бизнеса, утвержденного постановлением Администрации Омского муниципального района Омской области от 07.07.2014 № П-14/ОМС-671, административного регламента предоставления муниципальной услуги «Предоставление </w:t>
      </w:r>
      <w:proofErr w:type="spellStart"/>
      <w:r w:rsidRPr="00AD7C62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AD7C62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предпринимательства Омского муниципального района Омской области на создание и развитие собственного бизнеса», утвержденного постановлением Администрации Омского муниципального района Омской области от 12.04.2012 № 599-п.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К участию в конкурсе допускаются: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субъекты малого предпринимательства – впервые зарегистрированные и действующие менее 1 года на территории Омского муниципального района Омской области (далее – Омский муниципальный район) юридические лица (за исключением государственных (муниципальных) учреждений) и индивидуальные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предприниматели – производители товаров, работ, услуг, крестьянские (фермерские) хозяйства и потребительские кооперативы, являющиеся субъектами малого предпринимательства, соответствующие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 предлагающие к реализации проекты (бизнес-планы) в приоритетных сферах деятельности на территории Омского муниципального района;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lastRenderedPageBreak/>
        <w:t>- граждане Российской Федерации, проживающие на территории Омского муниципального района, относящиеся к целевым группам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и предлагающие к реализации проекты (бизнес-планы) в приоритетных сферах деятельности на территории Омского муниципального района.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К целевым группам получателей грантов относятся: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зарегистрированные безработные;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по высвобождению работников);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 xml:space="preserve">- жители </w:t>
      </w:r>
      <w:proofErr w:type="spellStart"/>
      <w:r w:rsidRPr="00AD7C62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AD7C62">
        <w:rPr>
          <w:rFonts w:ascii="Times New Roman" w:hAnsi="Times New Roman" w:cs="Times New Roman"/>
          <w:sz w:val="28"/>
          <w:szCs w:val="28"/>
        </w:rPr>
        <w:t xml:space="preserve"> муниципальных образований (моногородов), работники градообразующих предприятий;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физические лица в возрасте до 30 лет (включительно);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юридические лица, в уставном капитале которых доля, принадлежащая физическим лицам, указанным выше, составляет более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50 процентов;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субъекты малого предпринимательства, относящиеся к субъектам социального предпринимательства;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К приоритетным сферам деятельности на территории Омского муниципального района относятся: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туристическая деятельность;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сельское хозяйство;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народно-художественные промыслы, ремесленная деятельность;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lastRenderedPageBreak/>
        <w:t>- обрабатывающие производства;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бытовое обслуживание;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общественное питание;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оказание жилищно-коммунальных услуг;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оказание транспортных услуг;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строительство;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социальное предпринимательство;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- услуги по техническому обслуживанию и ремонту автотранспортных средств.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Срок подачи конкурсных заявок: с 12 ноября по 21 ноября 2019 года.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Место приема конкурсных заявок: 644009, г. Омск, ул. Лермонтова,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 xml:space="preserve">д. 171 А, </w:t>
      </w:r>
      <w:proofErr w:type="spellStart"/>
      <w:r w:rsidRPr="00AD7C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D7C62">
        <w:rPr>
          <w:rFonts w:ascii="Times New Roman" w:hAnsi="Times New Roman" w:cs="Times New Roman"/>
          <w:sz w:val="28"/>
          <w:szCs w:val="28"/>
        </w:rPr>
        <w:t>. 401Б.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Конкурсные заявки принимаются в рабочее время (кроме праздничных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и выходных дней) с 8 часов 30 минут до 17 часов 45 минут. В пятницу заявки принимаются с 8 часов 30 минут до 16 часов 30 минут. Обеденный перерыв с 13 часов 00 минут до 14 часов 00 минут (время местное).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Результаты конкурса размещаются в газете «Омский пригород»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и на сайте http://омскийрайон.рф.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Получить информацию о порядке проведения конкурса и оформления конкурсных заявок можно в Управлении экономического развития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и инвестиций Администрации Омского муниципального района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(644009, г. Омск, ул. Лермонтова, дом 171 А, кабинет № 401Б,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телефон 39-16-75) либо на сайтах http://омскийрайон.рф, http://предпринимательомскогорайона.рф.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Просим Вас проинформировать субъектов малого и среднего предпринимательства, зарегистрированных и осуществляющих деятельность на территории Вашего сельского (городского) поселения, а также граждан, желающих открыть собственное дело, о возможности участия в конкурсе,</w:t>
      </w:r>
    </w:p>
    <w:p w:rsidR="00AD7C62" w:rsidRPr="00AD7C62" w:rsidRDefault="00AD7C62" w:rsidP="00AD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62">
        <w:rPr>
          <w:rFonts w:ascii="Times New Roman" w:hAnsi="Times New Roman" w:cs="Times New Roman"/>
          <w:sz w:val="28"/>
          <w:szCs w:val="28"/>
        </w:rPr>
        <w:t>а также разместить указанную информацию на сайтах сельских (городского) поселений Омского муниципального района.</w:t>
      </w:r>
    </w:p>
    <w:p w:rsidR="004C195F" w:rsidRPr="00AD7C62" w:rsidRDefault="004C195F" w:rsidP="00AD7C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195F" w:rsidRPr="00AD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62"/>
    <w:rsid w:val="004C195F"/>
    <w:rsid w:val="00A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7CD9-D186-4172-B8B1-2C174CE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2019-11-12T10:15:00Z</dcterms:created>
  <dcterms:modified xsi:type="dcterms:W3CDTF">2019-11-12T10:18:00Z</dcterms:modified>
</cp:coreProperties>
</file>