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34" w:rsidRP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956234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Подготовка печей отопления к отопительному сезону</w:t>
      </w:r>
    </w:p>
    <w:p w:rsidR="00956234" w:rsidRDefault="00956234" w:rsidP="0095623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1F62" w:rsidRPr="00956234" w:rsidRDefault="00956234" w:rsidP="0095623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Дровяная печь в доме, особенно если она является единственным источником отопления в нем, заслуживает почетного места и регулярного ухода. Если печь в свое время была сложена опытным печником, то она будет служить столько же, сколько будет стоять дом. Необходимо лишь время от времени прочищать трубу и дымоход, вскрывать и чистить так называемые колодцы (дымовые ходы в полости самой печи), ремонтировать топку, плиту и саму печь подмазывать и красить. Все эти мероприятия, проведенные своевременно, избавят домочадцев от непредвиденных ситуаций в виде отсутствия тяги в дымоходе, разрушений трубы и дымохода в холодные периоды времени.</w:t>
      </w:r>
    </w:p>
    <w:p w:rsidR="00956234" w:rsidRPr="00956234" w:rsidRDefault="00D458D7" w:rsidP="009562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1959610</wp:posOffset>
            </wp:positionH>
            <wp:positionV relativeFrom="paragraph">
              <wp:posOffset>409575</wp:posOffset>
            </wp:positionV>
            <wp:extent cx="3923030" cy="2618740"/>
            <wp:effectExtent l="19050" t="0" r="1270" b="0"/>
            <wp:wrapTight wrapText="bothSides">
              <wp:wrapPolygon edited="0">
                <wp:start x="-105" y="0"/>
                <wp:lineTo x="-105" y="21370"/>
                <wp:lineTo x="21607" y="21370"/>
                <wp:lineTo x="21607" y="0"/>
                <wp:lineTo x="-105" y="0"/>
              </wp:wrapPolygon>
            </wp:wrapTight>
            <wp:docPr id="1" name="Рисунок 1" descr="C:\Users\saenko\Desktop\неисправная-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неисправная-п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30" cy="26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наступлении отопительного сезона необходимо тщательно подготовить печи, очистить дымоходы. Убедиться в том, что ваша печь соответствует требуемым нормам по пожарной безопасности: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</w:t>
      </w:r>
      <w:r w:rsidRPr="00D45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фронтом печи должен быть прибит лист кровельной стали или другого негорючего материала, размером не менее 500*700 мм вдоль печи.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Расстояние от печей до товаров, стеллажей, шкафов и другого оборудования должно быть не менее 700 мм; расстояние от наружных поверхностей кирпичных или бетонных труб до стропил, обрешеток не менее 130 мм. Высоту дымовой трубы следует выполнять не менее 500 мм над коньком кровли. </w:t>
      </w:r>
      <w:r w:rsidR="00956234" w:rsidRPr="00956234">
        <w:rPr>
          <w:rFonts w:ascii="Times New Roman" w:hAnsi="Times New Roman" w:cs="Times New Roman"/>
          <w:sz w:val="24"/>
          <w:szCs w:val="24"/>
        </w:rPr>
        <w:br/>
      </w:r>
      <w:r w:rsidR="00956234"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      </w:t>
      </w:r>
      <w:r w:rsidR="00956234" w:rsidRPr="00956234">
        <w:rPr>
          <w:rFonts w:ascii="Times New Roman" w:hAnsi="Times New Roman" w:cs="Times New Roman"/>
          <w:color w:val="0A0808"/>
          <w:sz w:val="24"/>
          <w:szCs w:val="24"/>
          <w:shd w:val="clear" w:color="auto" w:fill="FFFFFF"/>
        </w:rPr>
        <w:t>Товары, стеллажи, витрины, прилавки, шкафы и другое оборудование располагаются на расстоянии не менее 0,7 метра от печей, а от топочных отверстий — не менее 1,25 метра. При эксплуатации металлических печей оборудование должно располагаться на расстоянии, указанном в инструкции предприятия-изготовителя металлических печей, но не менее чем 2 метра от металлической печи</w:t>
      </w:r>
    </w:p>
    <w:p w:rsidR="00956234" w:rsidRDefault="00956234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9562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Запрещается:</w:t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оставлять без присмотра топящиеся печи, а так же поручать надзор за ними малолетним детям</w:t>
      </w:r>
      <w:proofErr w:type="gram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- </w:t>
      </w:r>
      <w:proofErr w:type="gram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асполагать топливо, другие горючие вещества и материалы на </w:t>
      </w:r>
      <w:proofErr w:type="spell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предтопочном</w:t>
      </w:r>
      <w:proofErr w:type="spell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листе.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топить углем, коксом и газом печи, не предназначенные для этих видов топлива.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- применять для розжига печей бензин, керосин, дизельное топливо и другие, легковоспламеняющиеся и горючие жидкости.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 - хранить и применять на чердаках, в подвалах и цокольных </w:t>
      </w:r>
      <w:proofErr w:type="gram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</w:t>
      </w:r>
      <w:proofErr w:type="spellStart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пожаровзрывоопасные</w:t>
      </w:r>
      <w:proofErr w:type="spell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вещества и материалы.</w:t>
      </w:r>
      <w:proofErr w:type="gramEnd"/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56234">
        <w:rPr>
          <w:rFonts w:ascii="Times New Roman" w:hAnsi="Times New Roman" w:cs="Times New Roman"/>
          <w:sz w:val="24"/>
          <w:szCs w:val="24"/>
        </w:rPr>
        <w:br/>
      </w:r>
      <w:r w:rsidRPr="00956234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 Проблема пожаров не должна быть лишь заботой пожарных. Только грамотность населения в области пожарной безопасности, и безусловное выполнение каждым гражданином требований пожарной безопасности позволит уберечь наш дом, квартиру и рабочие места от огня. </w:t>
      </w:r>
    </w:p>
    <w:p w:rsidR="00D458D7" w:rsidRDefault="00D458D7" w:rsidP="00D458D7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58D7" w:rsidRPr="00956234" w:rsidRDefault="00D458D7" w:rsidP="00D458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458D7" w:rsidRPr="00956234" w:rsidSect="008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56234"/>
    <w:rsid w:val="00831F62"/>
    <w:rsid w:val="00956234"/>
    <w:rsid w:val="00D4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2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2</cp:revision>
  <dcterms:created xsi:type="dcterms:W3CDTF">2018-09-05T11:08:00Z</dcterms:created>
  <dcterms:modified xsi:type="dcterms:W3CDTF">2018-09-05T11:24:00Z</dcterms:modified>
</cp:coreProperties>
</file>